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3E" w:rsidRPr="009E0DE6" w:rsidRDefault="00C62C3E" w:rsidP="00C62C3E">
      <w:pPr>
        <w:spacing w:line="256" w:lineRule="auto"/>
        <w:jc w:val="center"/>
        <w:rPr>
          <w:rFonts w:ascii="Times New Roman" w:hAnsi="Times New Roman"/>
          <w:b/>
          <w:sz w:val="24"/>
          <w:szCs w:val="24"/>
        </w:rPr>
      </w:pPr>
      <w:r>
        <w:rPr>
          <w:rFonts w:ascii="Times New Roman" w:hAnsi="Times New Roman"/>
          <w:b/>
          <w:sz w:val="24"/>
          <w:szCs w:val="24"/>
        </w:rPr>
        <w:t xml:space="preserve">UJI EFESIENSI CELAH </w:t>
      </w:r>
      <w:r>
        <w:rPr>
          <w:rFonts w:ascii="Times New Roman" w:hAnsi="Times New Roman"/>
          <w:b/>
          <w:i/>
          <w:sz w:val="24"/>
          <w:szCs w:val="24"/>
        </w:rPr>
        <w:t>(SHUTTER)</w:t>
      </w:r>
      <w:r>
        <w:rPr>
          <w:rFonts w:ascii="Times New Roman" w:hAnsi="Times New Roman"/>
          <w:b/>
          <w:sz w:val="24"/>
          <w:szCs w:val="24"/>
        </w:rPr>
        <w:t xml:space="preserve"> KOLIMATOR PADA PESAWAT SINAR-X MOBILE MERK SIEMENS DI INSTALASI RADIOLOGI RSUD MANGUSADA KABUPATEN BADUNG</w:t>
      </w:r>
    </w:p>
    <w:p w:rsidR="00C62C3E" w:rsidRPr="0074257B" w:rsidRDefault="00C62C3E" w:rsidP="00C62C3E">
      <w:pPr>
        <w:tabs>
          <w:tab w:val="left" w:pos="3972"/>
        </w:tabs>
        <w:spacing w:line="360" w:lineRule="auto"/>
        <w:jc w:val="center"/>
        <w:rPr>
          <w:rFonts w:ascii="Times New Roman" w:hAnsi="Times New Roman"/>
          <w:b/>
          <w:sz w:val="24"/>
          <w:szCs w:val="24"/>
        </w:rPr>
      </w:pPr>
    </w:p>
    <w:p w:rsidR="00390EE8" w:rsidRPr="007737A6" w:rsidRDefault="00C62C3E" w:rsidP="000E4481">
      <w:pPr>
        <w:spacing w:after="0" w:line="240" w:lineRule="auto"/>
        <w:jc w:val="center"/>
        <w:rPr>
          <w:rFonts w:ascii="Times New Roman" w:hAnsi="Times New Roman"/>
          <w:bCs/>
        </w:rPr>
      </w:pPr>
      <w:r>
        <w:rPr>
          <w:rFonts w:ascii="Times New Roman" w:hAnsi="Times New Roman"/>
          <w:bCs/>
          <w:lang w:val="en-US"/>
        </w:rPr>
        <w:t xml:space="preserve">Dr. I Made </w:t>
      </w:r>
      <w:proofErr w:type="spellStart"/>
      <w:r>
        <w:rPr>
          <w:rFonts w:ascii="Times New Roman" w:hAnsi="Times New Roman"/>
          <w:bCs/>
          <w:lang w:val="en-US"/>
        </w:rPr>
        <w:t>Wijaya</w:t>
      </w:r>
      <w:proofErr w:type="spellEnd"/>
      <w:r w:rsidR="003E45F9" w:rsidRPr="00390EE8">
        <w:rPr>
          <w:rFonts w:ascii="Times New Roman" w:hAnsi="Times New Roman"/>
          <w:bCs/>
        </w:rPr>
        <w:t>*</w:t>
      </w:r>
      <w:r w:rsidR="005438D3" w:rsidRPr="00390EE8">
        <w:rPr>
          <w:rFonts w:ascii="Times New Roman" w:hAnsi="Times New Roman"/>
          <w:bCs/>
        </w:rPr>
        <w:t>,</w:t>
      </w:r>
      <w:r w:rsidR="00806F9E" w:rsidRPr="00390EE8">
        <w:rPr>
          <w:rFonts w:ascii="Times New Roman" w:hAnsi="Times New Roman"/>
          <w:bCs/>
        </w:rPr>
        <w:t xml:space="preserve"> </w:t>
      </w:r>
      <w:r>
        <w:rPr>
          <w:rFonts w:ascii="Times New Roman" w:hAnsi="Times New Roman"/>
          <w:bCs/>
          <w:lang w:val="en-US"/>
        </w:rPr>
        <w:t xml:space="preserve">Ni </w:t>
      </w:r>
      <w:proofErr w:type="spellStart"/>
      <w:r>
        <w:rPr>
          <w:rFonts w:ascii="Times New Roman" w:hAnsi="Times New Roman"/>
          <w:bCs/>
          <w:lang w:val="en-US"/>
        </w:rPr>
        <w:t>Nyoman</w:t>
      </w:r>
      <w:proofErr w:type="spellEnd"/>
      <w:r>
        <w:rPr>
          <w:rFonts w:ascii="Times New Roman" w:hAnsi="Times New Roman"/>
          <w:bCs/>
          <w:lang w:val="en-US"/>
        </w:rPr>
        <w:t xml:space="preserve"> Indah Prima </w:t>
      </w:r>
      <w:proofErr w:type="spellStart"/>
      <w:r>
        <w:rPr>
          <w:rFonts w:ascii="Times New Roman" w:hAnsi="Times New Roman"/>
          <w:bCs/>
          <w:lang w:val="en-US"/>
        </w:rPr>
        <w:t>Dewi</w:t>
      </w:r>
      <w:proofErr w:type="spellEnd"/>
      <w:r>
        <w:rPr>
          <w:rFonts w:ascii="Times New Roman" w:hAnsi="Times New Roman"/>
          <w:bCs/>
          <w:lang w:val="en-US"/>
        </w:rPr>
        <w:t>,</w:t>
      </w:r>
      <w:r w:rsidR="00B91BCB">
        <w:rPr>
          <w:rFonts w:ascii="Times New Roman" w:hAnsi="Times New Roman"/>
          <w:bCs/>
        </w:rPr>
        <w:t>*</w:t>
      </w:r>
      <w:proofErr w:type="gramStart"/>
      <w:r w:rsidR="00D14037">
        <w:rPr>
          <w:rFonts w:ascii="Times New Roman" w:hAnsi="Times New Roman"/>
          <w:bCs/>
        </w:rPr>
        <w:t>,</w:t>
      </w:r>
      <w:proofErr w:type="spellStart"/>
      <w:r>
        <w:rPr>
          <w:rFonts w:ascii="Times New Roman" w:hAnsi="Times New Roman"/>
          <w:bCs/>
          <w:lang w:val="en-US"/>
        </w:rPr>
        <w:t>Nyoman</w:t>
      </w:r>
      <w:proofErr w:type="spellEnd"/>
      <w:proofErr w:type="gramEnd"/>
      <w:r>
        <w:rPr>
          <w:rFonts w:ascii="Times New Roman" w:hAnsi="Times New Roman"/>
          <w:bCs/>
          <w:lang w:val="en-US"/>
        </w:rPr>
        <w:t xml:space="preserve"> </w:t>
      </w:r>
      <w:proofErr w:type="spellStart"/>
      <w:r>
        <w:rPr>
          <w:rFonts w:ascii="Times New Roman" w:hAnsi="Times New Roman"/>
          <w:bCs/>
          <w:lang w:val="en-US"/>
        </w:rPr>
        <w:t>Supriani</w:t>
      </w:r>
      <w:proofErr w:type="spellEnd"/>
      <w:r w:rsidR="00B91BCB">
        <w:rPr>
          <w:rFonts w:ascii="Times New Roman" w:hAnsi="Times New Roman"/>
          <w:bCs/>
        </w:rPr>
        <w:t>**</w:t>
      </w:r>
    </w:p>
    <w:p w:rsidR="00D14037" w:rsidRDefault="00D14037" w:rsidP="000E4481">
      <w:pPr>
        <w:spacing w:after="0" w:line="240" w:lineRule="auto"/>
        <w:jc w:val="center"/>
        <w:rPr>
          <w:rFonts w:ascii="Times New Roman" w:hAnsi="Times New Roman"/>
          <w:b/>
          <w:bCs/>
        </w:rPr>
      </w:pPr>
    </w:p>
    <w:p w:rsidR="005438D3" w:rsidRPr="00E621EB" w:rsidRDefault="005438D3" w:rsidP="00390EE8">
      <w:pPr>
        <w:spacing w:after="0" w:line="240" w:lineRule="auto"/>
        <w:jc w:val="center"/>
        <w:rPr>
          <w:rFonts w:ascii="Times New Roman" w:hAnsi="Times New Roman"/>
          <w:b/>
          <w:bCs/>
          <w:color w:val="4F81BD" w:themeColor="accent1"/>
        </w:rPr>
      </w:pPr>
    </w:p>
    <w:p w:rsidR="003E45F9" w:rsidRDefault="00D14037" w:rsidP="005438D3">
      <w:pPr>
        <w:spacing w:after="0" w:line="240" w:lineRule="auto"/>
        <w:jc w:val="center"/>
        <w:rPr>
          <w:rFonts w:ascii="Times New Roman" w:hAnsi="Times New Roman"/>
        </w:rPr>
      </w:pPr>
      <w:r w:rsidRPr="00D14037">
        <w:rPr>
          <w:rFonts w:ascii="Times New Roman" w:hAnsi="Times New Roman"/>
        </w:rPr>
        <w:t>*</w:t>
      </w:r>
      <w:r w:rsidR="003E45F9" w:rsidRPr="00D14037">
        <w:rPr>
          <w:rFonts w:ascii="Times New Roman" w:hAnsi="Times New Roman"/>
        </w:rPr>
        <w:t>Akademi Teknik Radiodiagnostik dan Radioterapi Bali</w:t>
      </w:r>
    </w:p>
    <w:p w:rsidR="00B91BCB" w:rsidRPr="00C62C3E" w:rsidRDefault="00B91BCB" w:rsidP="005438D3">
      <w:pPr>
        <w:spacing w:after="0" w:line="240" w:lineRule="auto"/>
        <w:jc w:val="center"/>
        <w:rPr>
          <w:rFonts w:ascii="Times New Roman" w:hAnsi="Times New Roman"/>
          <w:lang w:val="en-US"/>
        </w:rPr>
      </w:pPr>
      <w:r>
        <w:rPr>
          <w:rFonts w:ascii="Times New Roman" w:hAnsi="Times New Roman"/>
        </w:rPr>
        <w:t xml:space="preserve">**Rumah Sakit </w:t>
      </w:r>
      <w:proofErr w:type="spellStart"/>
      <w:r w:rsidR="00C62C3E">
        <w:rPr>
          <w:rFonts w:ascii="Times New Roman" w:hAnsi="Times New Roman"/>
          <w:lang w:val="en-US"/>
        </w:rPr>
        <w:t>Umum</w:t>
      </w:r>
      <w:proofErr w:type="spellEnd"/>
      <w:r w:rsidR="00C62C3E">
        <w:rPr>
          <w:rFonts w:ascii="Times New Roman" w:hAnsi="Times New Roman"/>
          <w:lang w:val="en-US"/>
        </w:rPr>
        <w:t xml:space="preserve"> Daerah </w:t>
      </w:r>
      <w:proofErr w:type="spellStart"/>
      <w:r w:rsidR="00C62C3E">
        <w:rPr>
          <w:rFonts w:ascii="Times New Roman" w:hAnsi="Times New Roman"/>
          <w:lang w:val="en-US"/>
        </w:rPr>
        <w:t>Mangusada</w:t>
      </w:r>
      <w:proofErr w:type="spellEnd"/>
      <w:r w:rsidR="00C62C3E">
        <w:rPr>
          <w:rFonts w:ascii="Times New Roman" w:hAnsi="Times New Roman"/>
          <w:lang w:val="en-US"/>
        </w:rPr>
        <w:t xml:space="preserve"> </w:t>
      </w:r>
      <w:proofErr w:type="spellStart"/>
      <w:r w:rsidR="00C62C3E">
        <w:rPr>
          <w:rFonts w:ascii="Times New Roman" w:hAnsi="Times New Roman"/>
          <w:lang w:val="en-US"/>
        </w:rPr>
        <w:t>Badung</w:t>
      </w:r>
      <w:proofErr w:type="spellEnd"/>
    </w:p>
    <w:p w:rsidR="003E45F9" w:rsidRPr="00D14037" w:rsidRDefault="003E45F9" w:rsidP="007737A6">
      <w:pPr>
        <w:spacing w:after="0" w:line="240" w:lineRule="auto"/>
        <w:jc w:val="center"/>
        <w:rPr>
          <w:rFonts w:ascii="Times New Roman" w:hAnsi="Times New Roman"/>
        </w:rPr>
      </w:pPr>
    </w:p>
    <w:p w:rsidR="00D14037" w:rsidRPr="003E45F9" w:rsidRDefault="00D14037" w:rsidP="00D14037">
      <w:pPr>
        <w:spacing w:after="0" w:line="240" w:lineRule="auto"/>
        <w:rPr>
          <w:rFonts w:ascii="Times New Roman" w:hAnsi="Times New Roman"/>
          <w:b/>
          <w:bCs/>
          <w:lang w:eastAsia="en-GB"/>
        </w:rPr>
      </w:pPr>
    </w:p>
    <w:p w:rsidR="00D14037" w:rsidRPr="00C62C3E" w:rsidRDefault="001C70DA" w:rsidP="00D14037">
      <w:pPr>
        <w:spacing w:after="0" w:line="240" w:lineRule="auto"/>
        <w:jc w:val="center"/>
        <w:rPr>
          <w:rFonts w:ascii="Times New Roman" w:hAnsi="Times New Roman"/>
          <w:sz w:val="18"/>
          <w:szCs w:val="18"/>
          <w:lang w:val="en-US"/>
        </w:rPr>
      </w:pPr>
      <w:r>
        <w:rPr>
          <w:rFonts w:ascii="Times New Roman" w:hAnsi="Times New Roman"/>
          <w:sz w:val="18"/>
          <w:szCs w:val="18"/>
          <w:lang w:eastAsia="en-GB"/>
        </w:rPr>
        <w:t>Korespondensi</w:t>
      </w:r>
      <w:r w:rsidR="00D14037" w:rsidRPr="004C41C6">
        <w:rPr>
          <w:rFonts w:ascii="Times New Roman" w:hAnsi="Times New Roman"/>
          <w:sz w:val="18"/>
          <w:szCs w:val="18"/>
          <w:lang w:eastAsia="en-GB"/>
        </w:rPr>
        <w:t xml:space="preserve">: </w:t>
      </w:r>
      <w:r w:rsidR="00C62C3E" w:rsidRPr="00C62C3E">
        <w:rPr>
          <w:rFonts w:ascii="Times New Roman" w:hAnsi="Times New Roman"/>
          <w:sz w:val="18"/>
          <w:szCs w:val="18"/>
        </w:rPr>
        <w:t>dr I Made Wijaya</w:t>
      </w:r>
      <w:r w:rsidR="00C62C3E">
        <w:rPr>
          <w:rFonts w:ascii="Times New Roman" w:hAnsi="Times New Roman"/>
          <w:sz w:val="24"/>
          <w:szCs w:val="24"/>
        </w:rPr>
        <w:t xml:space="preserve"> </w:t>
      </w:r>
    </w:p>
    <w:p w:rsidR="005438D3" w:rsidRPr="00C62C3E" w:rsidRDefault="005438D3" w:rsidP="005438D3">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sidR="00C62C3E" w:rsidRPr="00C62C3E">
        <w:fldChar w:fldCharType="begin"/>
      </w:r>
      <w:r w:rsidR="00C62C3E" w:rsidRPr="00C62C3E">
        <w:rPr>
          <w:rFonts w:ascii="Times New Roman" w:hAnsi="Times New Roman"/>
          <w:sz w:val="18"/>
          <w:szCs w:val="18"/>
        </w:rPr>
        <w:instrText xml:space="preserve"> HYPERLINK "mailto:Wijaya01@gmail.com" </w:instrText>
      </w:r>
      <w:r w:rsidR="00C62C3E" w:rsidRPr="00C62C3E">
        <w:fldChar w:fldCharType="separate"/>
      </w:r>
      <w:r w:rsidR="00C62C3E" w:rsidRPr="00C62C3E">
        <w:rPr>
          <w:rStyle w:val="Hyperlink"/>
          <w:rFonts w:ascii="Times New Roman" w:hAnsi="Times New Roman"/>
          <w:sz w:val="18"/>
          <w:szCs w:val="18"/>
        </w:rPr>
        <w:t>Wijaya01@gmail.com</w:t>
      </w:r>
      <w:r w:rsidR="00C62C3E" w:rsidRPr="00C62C3E">
        <w:rPr>
          <w:rStyle w:val="Hyperlink"/>
          <w:rFonts w:ascii="Times New Roman" w:hAnsi="Times New Roman"/>
          <w:sz w:val="18"/>
          <w:szCs w:val="18"/>
        </w:rPr>
        <w:fldChar w:fldCharType="end"/>
      </w:r>
    </w:p>
    <w:p w:rsidR="002523B5" w:rsidRPr="00C62C3E" w:rsidRDefault="002523B5" w:rsidP="00FA68E3">
      <w:pPr>
        <w:spacing w:after="0" w:line="240" w:lineRule="auto"/>
        <w:jc w:val="center"/>
        <w:rPr>
          <w:rFonts w:ascii="Times New Roman" w:hAnsi="Times New Roman"/>
          <w:sz w:val="18"/>
          <w:szCs w:val="18"/>
          <w:lang w:eastAsia="en-GB"/>
        </w:rPr>
      </w:pPr>
    </w:p>
    <w:p w:rsidR="00D41611" w:rsidRPr="00C62C3E" w:rsidRDefault="00D41611" w:rsidP="00C62C3E">
      <w:pPr>
        <w:widowControl w:val="0"/>
        <w:autoSpaceDE w:val="0"/>
        <w:autoSpaceDN w:val="0"/>
        <w:adjustRightInd w:val="0"/>
        <w:spacing w:after="0" w:line="360" w:lineRule="auto"/>
        <w:ind w:right="26"/>
        <w:jc w:val="both"/>
        <w:rPr>
          <w:rFonts w:ascii="Times New Roman" w:hAnsi="Times New Roman"/>
          <w:sz w:val="18"/>
          <w:szCs w:val="18"/>
          <w:lang w:val="en-US"/>
        </w:rPr>
      </w:pPr>
    </w:p>
    <w:p w:rsidR="0074104F" w:rsidRDefault="0074104F" w:rsidP="00267175">
      <w:pPr>
        <w:widowControl w:val="0"/>
        <w:autoSpaceDE w:val="0"/>
        <w:autoSpaceDN w:val="0"/>
        <w:adjustRightInd w:val="0"/>
        <w:spacing w:after="0" w:line="360" w:lineRule="auto"/>
        <w:ind w:right="26" w:firstLine="720"/>
        <w:jc w:val="both"/>
        <w:rPr>
          <w:rFonts w:ascii="Times New Roman" w:hAnsi="Times New Roman"/>
          <w:sz w:val="18"/>
          <w:szCs w:val="18"/>
        </w:rPr>
      </w:pPr>
    </w:p>
    <w:p w:rsidR="0074104F" w:rsidRDefault="0074104F" w:rsidP="00267175">
      <w:pPr>
        <w:widowControl w:val="0"/>
        <w:autoSpaceDE w:val="0"/>
        <w:autoSpaceDN w:val="0"/>
        <w:adjustRightInd w:val="0"/>
        <w:spacing w:after="0" w:line="360" w:lineRule="auto"/>
        <w:ind w:right="26" w:firstLine="720"/>
        <w:jc w:val="both"/>
        <w:rPr>
          <w:rFonts w:ascii="Times New Roman" w:hAnsi="Times New Roman"/>
          <w:sz w:val="18"/>
          <w:szCs w:val="18"/>
        </w:rPr>
      </w:pPr>
    </w:p>
    <w:p w:rsidR="0074104F" w:rsidRDefault="0074104F" w:rsidP="00267175">
      <w:pPr>
        <w:widowControl w:val="0"/>
        <w:autoSpaceDE w:val="0"/>
        <w:autoSpaceDN w:val="0"/>
        <w:adjustRightInd w:val="0"/>
        <w:spacing w:after="0" w:line="360" w:lineRule="auto"/>
        <w:ind w:right="26" w:firstLine="720"/>
        <w:jc w:val="both"/>
        <w:rPr>
          <w:rFonts w:ascii="Times New Roman" w:hAnsi="Times New Roman"/>
          <w:sz w:val="18"/>
          <w:szCs w:val="18"/>
        </w:rPr>
      </w:pPr>
    </w:p>
    <w:p w:rsidR="00C62C3E" w:rsidRPr="00C62C3E" w:rsidRDefault="0074104F" w:rsidP="00C62C3E">
      <w:pPr>
        <w:widowControl w:val="0"/>
        <w:autoSpaceDE w:val="0"/>
        <w:autoSpaceDN w:val="0"/>
        <w:adjustRightInd w:val="0"/>
        <w:spacing w:after="0" w:line="360" w:lineRule="auto"/>
        <w:ind w:right="28"/>
        <w:jc w:val="both"/>
        <w:rPr>
          <w:rFonts w:ascii="Times New Roman" w:hAnsi="Times New Roman"/>
          <w:b/>
          <w:sz w:val="20"/>
          <w:szCs w:val="20"/>
          <w:lang w:val="en-US"/>
        </w:rPr>
      </w:pPr>
      <w:r w:rsidRPr="0074104F">
        <w:rPr>
          <w:rFonts w:ascii="Times New Roman" w:hAnsi="Times New Roman"/>
          <w:b/>
          <w:sz w:val="20"/>
          <w:szCs w:val="20"/>
        </w:rPr>
        <w:t>INTISARI</w:t>
      </w:r>
    </w:p>
    <w:p w:rsidR="00C62C3E" w:rsidRDefault="00C62C3E" w:rsidP="00C62C3E">
      <w:pPr>
        <w:pStyle w:val="ListParagraph"/>
        <w:spacing w:after="0" w:line="480" w:lineRule="auto"/>
        <w:ind w:left="360"/>
        <w:jc w:val="both"/>
        <w:rPr>
          <w:rFonts w:ascii="Times New Roman" w:hAnsi="Times New Roman"/>
          <w:b/>
          <w:sz w:val="20"/>
          <w:szCs w:val="20"/>
          <w:lang w:val="en-US"/>
        </w:rPr>
      </w:pPr>
    </w:p>
    <w:p w:rsidR="0074104F" w:rsidRPr="00C62C3E" w:rsidRDefault="00C62C3E" w:rsidP="00C62C3E">
      <w:pPr>
        <w:spacing w:after="0" w:line="480" w:lineRule="auto"/>
        <w:ind w:firstLine="360"/>
        <w:jc w:val="both"/>
        <w:rPr>
          <w:rFonts w:ascii="Times New Roman" w:hAnsi="Times New Roman"/>
          <w:b/>
          <w:sz w:val="20"/>
          <w:szCs w:val="20"/>
          <w:lang w:val="en-US"/>
        </w:rPr>
      </w:pPr>
      <w:r w:rsidRPr="00C62C3E">
        <w:rPr>
          <w:rFonts w:ascii="Times New Roman" w:hAnsi="Times New Roman"/>
          <w:b/>
          <w:sz w:val="20"/>
          <w:szCs w:val="20"/>
        </w:rPr>
        <w:t>Uji Efesiensi Celah (Shutter) Kolimator pada Pesawat Sinar-X Mobile Merk Siemens di Instalasi Radiologi RSUD Badung Mangusada</w:t>
      </w:r>
      <w:r w:rsidRPr="00C62C3E">
        <w:rPr>
          <w:rFonts w:ascii="Times New Roman" w:hAnsi="Times New Roman"/>
          <w:sz w:val="20"/>
          <w:szCs w:val="20"/>
        </w:rPr>
        <w:t xml:space="preserve">, bertujuan untuk mengetahui celah (shutter) kolimator pada pesawat sinar-X mobile merk Siemens di Instalasi Radiologi RSUD Badung Mangusada masih berfungsi secara efisien atau tidak setelah dilakukan pengujian berdasar pada Kemenkes Nomor 1250/MENKES/IX/2009. Hasil penelitian menunjukan bahwa ketiga radiograf yang dihasilkan terdapat penghitaman pada film dan setelah dilakukan pengukuran densitas diperoleh nilai densitas rata-rata (D) pada radiograf dengan kedua sisi shutter tertutup yaitu sebesar 1,47, radiograf dengan sisi horizontal shutter tertutup sebesar 3.06 dan radiograf dengan sisi vertical shutter tertutup sebesar 3,07. </w:t>
      </w:r>
      <w:proofErr w:type="spellStart"/>
      <w:r w:rsidRPr="00C62C3E">
        <w:rPr>
          <w:rFonts w:ascii="Times New Roman" w:hAnsi="Times New Roman"/>
          <w:sz w:val="20"/>
          <w:szCs w:val="20"/>
          <w:lang w:val="en-US"/>
        </w:rPr>
        <w:t>Tujuan</w:t>
      </w:r>
      <w:proofErr w:type="spellEnd"/>
      <w:r w:rsidRPr="00C62C3E">
        <w:rPr>
          <w:rFonts w:ascii="Times New Roman" w:hAnsi="Times New Roman"/>
          <w:sz w:val="20"/>
          <w:szCs w:val="20"/>
          <w:lang w:val="en-US"/>
        </w:rPr>
        <w:t xml:space="preserve"> </w:t>
      </w:r>
      <w:proofErr w:type="spellStart"/>
      <w:r w:rsidRPr="00C62C3E">
        <w:rPr>
          <w:rFonts w:ascii="Times New Roman" w:hAnsi="Times New Roman"/>
          <w:sz w:val="20"/>
          <w:szCs w:val="20"/>
          <w:lang w:val="en-US"/>
        </w:rPr>
        <w:t>penelitian</w:t>
      </w:r>
      <w:proofErr w:type="spellEnd"/>
      <w:r w:rsidRPr="00C62C3E">
        <w:rPr>
          <w:rFonts w:ascii="Times New Roman" w:hAnsi="Times New Roman"/>
          <w:sz w:val="20"/>
          <w:szCs w:val="20"/>
          <w:lang w:val="en-US"/>
        </w:rPr>
        <w:t xml:space="preserve"> </w:t>
      </w:r>
      <w:proofErr w:type="spellStart"/>
      <w:r w:rsidRPr="00C62C3E">
        <w:rPr>
          <w:rFonts w:ascii="Times New Roman" w:hAnsi="Times New Roman"/>
          <w:sz w:val="20"/>
          <w:szCs w:val="20"/>
          <w:lang w:val="en-US"/>
        </w:rPr>
        <w:t>ini</w:t>
      </w:r>
      <w:proofErr w:type="spellEnd"/>
      <w:r w:rsidRPr="00C62C3E">
        <w:rPr>
          <w:rFonts w:ascii="Times New Roman" w:hAnsi="Times New Roman"/>
          <w:sz w:val="20"/>
          <w:szCs w:val="20"/>
          <w:lang w:val="en-US"/>
        </w:rPr>
        <w:t xml:space="preserve"> </w:t>
      </w:r>
      <w:r w:rsidRPr="00C62C3E">
        <w:rPr>
          <w:rFonts w:ascii="Times New Roman" w:hAnsi="Times New Roman"/>
          <w:sz w:val="20"/>
          <w:szCs w:val="20"/>
        </w:rPr>
        <w:t>Untuk mengetahui</w:t>
      </w:r>
      <w:r w:rsidRPr="00C62C3E">
        <w:rPr>
          <w:rFonts w:ascii="Times New Roman" w:hAnsi="Times New Roman"/>
          <w:b/>
          <w:sz w:val="20"/>
          <w:szCs w:val="20"/>
        </w:rPr>
        <w:t xml:space="preserve"> </w:t>
      </w:r>
      <w:r w:rsidRPr="00C62C3E">
        <w:rPr>
          <w:rFonts w:ascii="Times New Roman" w:hAnsi="Times New Roman"/>
          <w:spacing w:val="1"/>
          <w:sz w:val="20"/>
          <w:szCs w:val="20"/>
        </w:rPr>
        <w:t xml:space="preserve">celah </w:t>
      </w:r>
      <w:r w:rsidRPr="00C62C3E">
        <w:rPr>
          <w:rFonts w:ascii="Times New Roman" w:hAnsi="Times New Roman"/>
          <w:i/>
          <w:spacing w:val="1"/>
          <w:sz w:val="20"/>
          <w:szCs w:val="20"/>
        </w:rPr>
        <w:t>(Shutter)</w:t>
      </w:r>
      <w:r w:rsidRPr="00C62C3E">
        <w:rPr>
          <w:rFonts w:ascii="Times New Roman" w:hAnsi="Times New Roman"/>
          <w:spacing w:val="1"/>
          <w:sz w:val="20"/>
          <w:szCs w:val="20"/>
        </w:rPr>
        <w:t xml:space="preserve"> kolimator pada pesawat sinar-X mobile merk Siemens di Instalasi Radiologi RSUD Mangusada Badung</w:t>
      </w:r>
      <w:r w:rsidRPr="00C62C3E">
        <w:rPr>
          <w:rFonts w:ascii="Times New Roman" w:hAnsi="Times New Roman"/>
          <w:sz w:val="20"/>
          <w:szCs w:val="20"/>
        </w:rPr>
        <w:t xml:space="preserve"> masih berfungsi secara efisien atau tidak setelah dilakukan pengujian berdasar pada Kemenkes Nomor 1250/MENKES/IX/2009</w:t>
      </w:r>
    </w:p>
    <w:p w:rsidR="00F5122A" w:rsidRPr="00C62C3E" w:rsidRDefault="00F5122A" w:rsidP="004F0ACB">
      <w:pPr>
        <w:spacing w:line="360" w:lineRule="auto"/>
        <w:jc w:val="both"/>
        <w:rPr>
          <w:rFonts w:ascii="Times New Roman" w:hAnsi="Times New Roman"/>
          <w:i/>
          <w:sz w:val="20"/>
          <w:szCs w:val="20"/>
          <w:lang w:val="en-US"/>
        </w:rPr>
      </w:pPr>
      <w:r w:rsidRPr="00F5122A">
        <w:rPr>
          <w:rFonts w:ascii="Times New Roman" w:hAnsi="Times New Roman"/>
          <w:b/>
          <w:i/>
          <w:sz w:val="20"/>
          <w:szCs w:val="20"/>
        </w:rPr>
        <w:t xml:space="preserve">Kata kunci : </w:t>
      </w:r>
      <w:proofErr w:type="spellStart"/>
      <w:r w:rsidR="00C62C3E">
        <w:rPr>
          <w:rFonts w:ascii="Times New Roman" w:hAnsi="Times New Roman"/>
          <w:i/>
          <w:sz w:val="20"/>
          <w:szCs w:val="20"/>
          <w:lang w:val="en-US"/>
        </w:rPr>
        <w:t>Efisiensi</w:t>
      </w:r>
      <w:proofErr w:type="spellEnd"/>
      <w:r w:rsidR="00C62C3E">
        <w:rPr>
          <w:rFonts w:ascii="Times New Roman" w:hAnsi="Times New Roman"/>
          <w:i/>
          <w:sz w:val="20"/>
          <w:szCs w:val="20"/>
          <w:lang w:val="en-US"/>
        </w:rPr>
        <w:t xml:space="preserve"> Shutter </w:t>
      </w:r>
      <w:proofErr w:type="spellStart"/>
      <w:r w:rsidR="00C62C3E">
        <w:rPr>
          <w:rFonts w:ascii="Times New Roman" w:hAnsi="Times New Roman"/>
          <w:i/>
          <w:sz w:val="20"/>
          <w:szCs w:val="20"/>
          <w:lang w:val="en-US"/>
        </w:rPr>
        <w:t>Kolimator</w:t>
      </w:r>
      <w:proofErr w:type="spellEnd"/>
      <w:r w:rsidR="00C62C3E">
        <w:rPr>
          <w:rFonts w:ascii="Times New Roman" w:hAnsi="Times New Roman"/>
          <w:i/>
          <w:sz w:val="20"/>
          <w:szCs w:val="20"/>
          <w:lang w:val="en-US"/>
        </w:rPr>
        <w:t xml:space="preserve">, </w:t>
      </w:r>
      <w:proofErr w:type="spellStart"/>
      <w:r w:rsidR="00C62C3E">
        <w:rPr>
          <w:rFonts w:ascii="Times New Roman" w:hAnsi="Times New Roman"/>
          <w:i/>
          <w:sz w:val="20"/>
          <w:szCs w:val="20"/>
          <w:lang w:val="en-US"/>
        </w:rPr>
        <w:t>Pesawat</w:t>
      </w:r>
      <w:proofErr w:type="spellEnd"/>
      <w:r w:rsidR="00C62C3E">
        <w:rPr>
          <w:rFonts w:ascii="Times New Roman" w:hAnsi="Times New Roman"/>
          <w:i/>
          <w:sz w:val="20"/>
          <w:szCs w:val="20"/>
          <w:lang w:val="en-US"/>
        </w:rPr>
        <w:t xml:space="preserve"> </w:t>
      </w:r>
      <w:proofErr w:type="spellStart"/>
      <w:r w:rsidR="00C62C3E">
        <w:rPr>
          <w:rFonts w:ascii="Times New Roman" w:hAnsi="Times New Roman"/>
          <w:i/>
          <w:sz w:val="20"/>
          <w:szCs w:val="20"/>
          <w:lang w:val="en-US"/>
        </w:rPr>
        <w:t>Sinar</w:t>
      </w:r>
      <w:proofErr w:type="spellEnd"/>
      <w:r w:rsidR="00C62C3E">
        <w:rPr>
          <w:rFonts w:ascii="Times New Roman" w:hAnsi="Times New Roman"/>
          <w:i/>
          <w:sz w:val="20"/>
          <w:szCs w:val="20"/>
          <w:lang w:val="en-US"/>
        </w:rPr>
        <w:t xml:space="preserve">-X </w:t>
      </w:r>
    </w:p>
    <w:p w:rsidR="00F5122A" w:rsidRPr="00F71F0C" w:rsidRDefault="00F5122A" w:rsidP="0074104F">
      <w:pPr>
        <w:widowControl w:val="0"/>
        <w:autoSpaceDE w:val="0"/>
        <w:autoSpaceDN w:val="0"/>
        <w:adjustRightInd w:val="0"/>
        <w:spacing w:after="0" w:line="360" w:lineRule="auto"/>
        <w:ind w:right="28" w:firstLine="720"/>
        <w:jc w:val="both"/>
        <w:rPr>
          <w:rFonts w:ascii="Times New Roman" w:hAnsi="Times New Roman"/>
          <w:sz w:val="20"/>
          <w:szCs w:val="20"/>
        </w:rPr>
      </w:pPr>
    </w:p>
    <w:p w:rsidR="00D14037" w:rsidRDefault="00D14037" w:rsidP="004659D5">
      <w:pPr>
        <w:widowControl w:val="0"/>
        <w:autoSpaceDE w:val="0"/>
        <w:autoSpaceDN w:val="0"/>
        <w:adjustRightInd w:val="0"/>
        <w:spacing w:after="0" w:line="360" w:lineRule="auto"/>
        <w:ind w:right="-2"/>
        <w:jc w:val="both"/>
        <w:rPr>
          <w:rFonts w:ascii="Times New Roman" w:hAnsi="Times New Roman"/>
          <w:b/>
          <w:bCs/>
          <w:spacing w:val="-3"/>
        </w:rPr>
      </w:pPr>
    </w:p>
    <w:p w:rsidR="00D14037" w:rsidRPr="00C62C3E" w:rsidRDefault="00D14037" w:rsidP="004659D5">
      <w:pPr>
        <w:widowControl w:val="0"/>
        <w:autoSpaceDE w:val="0"/>
        <w:autoSpaceDN w:val="0"/>
        <w:adjustRightInd w:val="0"/>
        <w:spacing w:after="0" w:line="360" w:lineRule="auto"/>
        <w:ind w:right="-2"/>
        <w:jc w:val="both"/>
        <w:rPr>
          <w:rFonts w:ascii="Times New Roman" w:hAnsi="Times New Roman"/>
          <w:b/>
          <w:bCs/>
          <w:spacing w:val="-3"/>
          <w:lang w:val="en-US"/>
        </w:rPr>
      </w:pPr>
    </w:p>
    <w:p w:rsidR="00C62C3E" w:rsidRPr="00C62C3E" w:rsidRDefault="00C62C3E" w:rsidP="00C62C3E">
      <w:pPr>
        <w:rPr>
          <w:rFonts w:ascii="Times New Roman" w:hAnsi="Times New Roman"/>
          <w:b/>
          <w:bCs/>
          <w:spacing w:val="-3"/>
          <w:lang w:val="en-US"/>
        </w:rPr>
      </w:pPr>
      <w:r>
        <w:rPr>
          <w:rFonts w:ascii="Times New Roman" w:hAnsi="Times New Roman"/>
          <w:b/>
          <w:bCs/>
          <w:spacing w:val="-3"/>
        </w:rPr>
        <w:br w:type="page"/>
      </w:r>
    </w:p>
    <w:p w:rsidR="004C41C6" w:rsidRPr="002641DF" w:rsidRDefault="004C41C6" w:rsidP="004659D5">
      <w:pPr>
        <w:widowControl w:val="0"/>
        <w:autoSpaceDE w:val="0"/>
        <w:autoSpaceDN w:val="0"/>
        <w:adjustRightInd w:val="0"/>
        <w:spacing w:after="0" w:line="360" w:lineRule="auto"/>
        <w:ind w:right="-2"/>
        <w:jc w:val="both"/>
        <w:rPr>
          <w:rFonts w:ascii="Times New Roman" w:hAnsi="Times New Roman"/>
          <w:b/>
          <w:bCs/>
          <w:spacing w:val="-3"/>
        </w:rPr>
        <w:sectPr w:rsidR="004C41C6" w:rsidRPr="002641DF" w:rsidSect="00A210FD">
          <w:pgSz w:w="11907" w:h="16840" w:code="9"/>
          <w:pgMar w:top="1440" w:right="1440" w:bottom="1440" w:left="1440" w:header="720" w:footer="720" w:gutter="0"/>
          <w:cols w:space="720"/>
          <w:docGrid w:linePitch="360"/>
        </w:sectPr>
      </w:pPr>
    </w:p>
    <w:p w:rsidR="009A0185" w:rsidRPr="00E621EB" w:rsidRDefault="004659D5" w:rsidP="00B60CA2">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9A0185" w:rsidRPr="009A0185" w:rsidRDefault="009A0185" w:rsidP="00B60CA2">
      <w:pPr>
        <w:widowControl w:val="0"/>
        <w:autoSpaceDE w:val="0"/>
        <w:autoSpaceDN w:val="0"/>
        <w:adjustRightInd w:val="0"/>
        <w:spacing w:after="0" w:line="240" w:lineRule="auto"/>
        <w:jc w:val="both"/>
        <w:rPr>
          <w:rFonts w:ascii="Times New Roman" w:hAnsi="Times New Roman"/>
          <w:b/>
          <w:sz w:val="20"/>
          <w:szCs w:val="20"/>
        </w:rPr>
      </w:pPr>
    </w:p>
    <w:p w:rsidR="00C62C3E" w:rsidRPr="00C62C3E" w:rsidRDefault="00C62C3E" w:rsidP="00A67F19">
      <w:pPr>
        <w:spacing w:after="0" w:line="480" w:lineRule="auto"/>
        <w:ind w:firstLine="720"/>
        <w:jc w:val="both"/>
        <w:rPr>
          <w:rFonts w:ascii="Times New Roman" w:hAnsi="Times New Roman"/>
          <w:sz w:val="20"/>
          <w:szCs w:val="20"/>
        </w:rPr>
      </w:pPr>
      <w:r w:rsidRPr="00C62C3E">
        <w:rPr>
          <w:rFonts w:ascii="Times New Roman" w:hAnsi="Times New Roman"/>
          <w:sz w:val="20"/>
          <w:szCs w:val="20"/>
        </w:rPr>
        <w:t xml:space="preserve">Pemeriksaan radiologi merupakan salah satu pemeriksaan penunjang dibidang kesehatan dalam menegakan diagnose suatu penyakit yang memanfaatkan sinar-x sebagai sumber pencitraan. Di samping bermanfaat untuk membantu menegakan diagnosa juga dapat menimbulkan bahaya bagi pekerja radiasi. Penggunaan pesawat radiasi yang memenuhi standar keamanan radiasi dapat melindungi pekerja radiasi dari ancaman bahaya radiasi. Pengujian efisiensi celah </w:t>
      </w:r>
      <w:r w:rsidRPr="00C62C3E">
        <w:rPr>
          <w:rFonts w:ascii="Times New Roman" w:hAnsi="Times New Roman"/>
          <w:i/>
          <w:sz w:val="20"/>
          <w:szCs w:val="20"/>
        </w:rPr>
        <w:t>(shutter)</w:t>
      </w:r>
      <w:r w:rsidRPr="00C62C3E">
        <w:rPr>
          <w:rFonts w:ascii="Times New Roman" w:hAnsi="Times New Roman"/>
          <w:sz w:val="20"/>
          <w:szCs w:val="20"/>
        </w:rPr>
        <w:t xml:space="preserve"> kolimator  merupakan salah satu kegiatan kendali mutu untuk pesawat sinar- X.</w:t>
      </w:r>
    </w:p>
    <w:p w:rsidR="00D13E43" w:rsidRPr="0072689D" w:rsidRDefault="00D71539" w:rsidP="00B60CA2">
      <w:pPr>
        <w:widowControl w:val="0"/>
        <w:autoSpaceDE w:val="0"/>
        <w:autoSpaceDN w:val="0"/>
        <w:adjustRightInd w:val="0"/>
        <w:spacing w:after="0" w:line="360" w:lineRule="auto"/>
        <w:ind w:right="1122"/>
        <w:jc w:val="both"/>
        <w:rPr>
          <w:rFonts w:ascii="Times New Roman" w:hAnsi="Times New Roman"/>
          <w:b/>
          <w:bCs/>
          <w:sz w:val="20"/>
          <w:szCs w:val="20"/>
        </w:rPr>
      </w:pPr>
      <w:r w:rsidRPr="007C7555">
        <w:rPr>
          <w:rFonts w:ascii="Times New Roman" w:hAnsi="Times New Roman"/>
          <w:b/>
          <w:bCs/>
          <w:spacing w:val="-1"/>
          <w:sz w:val="20"/>
          <w:szCs w:val="20"/>
        </w:rPr>
        <w:t>M</w:t>
      </w:r>
      <w:r w:rsidRPr="007C7555">
        <w:rPr>
          <w:rFonts w:ascii="Times New Roman" w:hAnsi="Times New Roman"/>
          <w:b/>
          <w:bCs/>
          <w:sz w:val="20"/>
          <w:szCs w:val="20"/>
        </w:rPr>
        <w:t xml:space="preserve">ETODE </w:t>
      </w:r>
      <w:r w:rsidRPr="007C7555">
        <w:rPr>
          <w:rFonts w:ascii="Times New Roman" w:hAnsi="Times New Roman"/>
          <w:b/>
          <w:bCs/>
          <w:spacing w:val="-3"/>
          <w:sz w:val="20"/>
          <w:szCs w:val="20"/>
        </w:rPr>
        <w:t>P</w:t>
      </w:r>
      <w:r w:rsidRPr="007C7555">
        <w:rPr>
          <w:rFonts w:ascii="Times New Roman" w:hAnsi="Times New Roman"/>
          <w:b/>
          <w:bCs/>
          <w:sz w:val="20"/>
          <w:szCs w:val="20"/>
        </w:rPr>
        <w:t>ENE</w:t>
      </w:r>
      <w:r w:rsidRPr="007C7555">
        <w:rPr>
          <w:rFonts w:ascii="Times New Roman" w:hAnsi="Times New Roman"/>
          <w:b/>
          <w:bCs/>
          <w:spacing w:val="1"/>
          <w:sz w:val="20"/>
          <w:szCs w:val="20"/>
        </w:rPr>
        <w:t>L</w:t>
      </w:r>
      <w:r w:rsidRPr="007C7555">
        <w:rPr>
          <w:rFonts w:ascii="Times New Roman" w:hAnsi="Times New Roman"/>
          <w:b/>
          <w:bCs/>
          <w:sz w:val="20"/>
          <w:szCs w:val="20"/>
        </w:rPr>
        <w:t>I</w:t>
      </w:r>
      <w:r w:rsidRPr="007C7555">
        <w:rPr>
          <w:rFonts w:ascii="Times New Roman" w:hAnsi="Times New Roman"/>
          <w:b/>
          <w:bCs/>
          <w:spacing w:val="1"/>
          <w:sz w:val="20"/>
          <w:szCs w:val="20"/>
        </w:rPr>
        <w:t>T</w:t>
      </w:r>
      <w:r w:rsidRPr="007C7555">
        <w:rPr>
          <w:rFonts w:ascii="Times New Roman" w:hAnsi="Times New Roman"/>
          <w:b/>
          <w:bCs/>
          <w:sz w:val="20"/>
          <w:szCs w:val="20"/>
        </w:rPr>
        <w:t>IAN</w:t>
      </w:r>
    </w:p>
    <w:p w:rsidR="00B60CA2" w:rsidRPr="004F0ACB" w:rsidRDefault="004F0ACB" w:rsidP="004F0ACB">
      <w:pPr>
        <w:widowControl w:val="0"/>
        <w:autoSpaceDE w:val="0"/>
        <w:autoSpaceDN w:val="0"/>
        <w:adjustRightInd w:val="0"/>
        <w:spacing w:before="29" w:after="0" w:line="360" w:lineRule="auto"/>
        <w:ind w:right="-6" w:firstLine="720"/>
        <w:jc w:val="both"/>
        <w:rPr>
          <w:rFonts w:ascii="Times New Roman" w:hAnsi="Times New Roman"/>
          <w:sz w:val="20"/>
          <w:szCs w:val="20"/>
        </w:rPr>
      </w:pPr>
      <w:r w:rsidRPr="00B60CA2">
        <w:rPr>
          <w:rFonts w:ascii="Times New Roman" w:hAnsi="Times New Roman"/>
          <w:noProof/>
          <w:sz w:val="20"/>
          <w:szCs w:val="20"/>
        </w:rPr>
        <w:drawing>
          <wp:anchor distT="0" distB="0" distL="114300" distR="114300" simplePos="0" relativeHeight="251663360" behindDoc="1" locked="0" layoutInCell="1" allowOverlap="1" wp14:anchorId="63768ABA" wp14:editId="55B4F003">
            <wp:simplePos x="0" y="0"/>
            <wp:positionH relativeFrom="margin">
              <wp:posOffset>4733290</wp:posOffset>
            </wp:positionH>
            <wp:positionV relativeFrom="margin">
              <wp:posOffset>5866765</wp:posOffset>
            </wp:positionV>
            <wp:extent cx="668655" cy="983615"/>
            <wp:effectExtent l="0" t="0" r="0" b="0"/>
            <wp:wrapTopAndBottom/>
            <wp:docPr id="4" name="Picture 11" descr="20180613_111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80613_111954-1"/>
                    <pic:cNvPicPr>
                      <a:picLocks noChangeAspect="1" noChangeArrowheads="1"/>
                    </pic:cNvPicPr>
                  </pic:nvPicPr>
                  <pic:blipFill>
                    <a:blip r:embed="rId8" cstate="print"/>
                    <a:srcRect/>
                    <a:stretch>
                      <a:fillRect/>
                    </a:stretch>
                  </pic:blipFill>
                  <pic:spPr bwMode="auto">
                    <a:xfrm>
                      <a:off x="0" y="0"/>
                      <a:ext cx="668655" cy="983615"/>
                    </a:xfrm>
                    <a:prstGeom prst="rect">
                      <a:avLst/>
                    </a:prstGeom>
                    <a:noFill/>
                  </pic:spPr>
                </pic:pic>
              </a:graphicData>
            </a:graphic>
            <wp14:sizeRelH relativeFrom="margin">
              <wp14:pctWidth>0</wp14:pctWidth>
            </wp14:sizeRelH>
            <wp14:sizeRelV relativeFrom="margin">
              <wp14:pctHeight>0</wp14:pctHeight>
            </wp14:sizeRelV>
          </wp:anchor>
        </w:drawing>
      </w:r>
      <w:r w:rsidRPr="00B60CA2">
        <w:rPr>
          <w:rFonts w:ascii="Times New Roman" w:hAnsi="Times New Roman"/>
          <w:noProof/>
          <w:sz w:val="20"/>
          <w:szCs w:val="20"/>
        </w:rPr>
        <w:drawing>
          <wp:anchor distT="0" distB="0" distL="114300" distR="114300" simplePos="0" relativeHeight="251661312" behindDoc="1" locked="0" layoutInCell="1" allowOverlap="1" wp14:anchorId="00D85CE5" wp14:editId="07705ECD">
            <wp:simplePos x="0" y="0"/>
            <wp:positionH relativeFrom="margin">
              <wp:posOffset>3858260</wp:posOffset>
            </wp:positionH>
            <wp:positionV relativeFrom="margin">
              <wp:posOffset>5866765</wp:posOffset>
            </wp:positionV>
            <wp:extent cx="708025" cy="983615"/>
            <wp:effectExtent l="0" t="0" r="0" b="0"/>
            <wp:wrapTopAndBottom/>
            <wp:docPr id="2" name="Picture 13" descr="20180613_112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80613_112701-1"/>
                    <pic:cNvPicPr>
                      <a:picLocks noChangeAspect="1" noChangeArrowheads="1"/>
                    </pic:cNvPicPr>
                  </pic:nvPicPr>
                  <pic:blipFill>
                    <a:blip r:embed="rId9" cstate="print"/>
                    <a:srcRect/>
                    <a:stretch>
                      <a:fillRect/>
                    </a:stretch>
                  </pic:blipFill>
                  <pic:spPr bwMode="auto">
                    <a:xfrm>
                      <a:off x="0" y="0"/>
                      <a:ext cx="708025" cy="983615"/>
                    </a:xfrm>
                    <a:prstGeom prst="rect">
                      <a:avLst/>
                    </a:prstGeom>
                    <a:noFill/>
                  </pic:spPr>
                </pic:pic>
              </a:graphicData>
            </a:graphic>
            <wp14:sizeRelH relativeFrom="margin">
              <wp14:pctWidth>0</wp14:pctWidth>
            </wp14:sizeRelH>
            <wp14:sizeRelV relativeFrom="margin">
              <wp14:pctHeight>0</wp14:pctHeight>
            </wp14:sizeRelV>
          </wp:anchor>
        </w:drawing>
      </w:r>
      <w:r w:rsidR="00B60CA2" w:rsidRPr="00B60CA2">
        <w:rPr>
          <w:rFonts w:ascii="Times New Roman" w:hAnsi="Times New Roman"/>
          <w:sz w:val="20"/>
          <w:szCs w:val="20"/>
        </w:rPr>
        <w:t xml:space="preserve">Metode penelitian ini menggunakan metode penelitian kuantitatif dengan pendekatan eksperimen.tentang uji efesiensi celah (shutter kolimator pada pesawat sinar-x). Populasi dari  penelitian ini adalah seluruh celah </w:t>
      </w:r>
      <w:r w:rsidR="00B60CA2" w:rsidRPr="00B60CA2">
        <w:rPr>
          <w:rFonts w:ascii="Times New Roman" w:hAnsi="Times New Roman"/>
          <w:i/>
          <w:sz w:val="20"/>
          <w:szCs w:val="20"/>
        </w:rPr>
        <w:t>(shutter)</w:t>
      </w:r>
      <w:r w:rsidR="00B60CA2" w:rsidRPr="00B60CA2">
        <w:rPr>
          <w:rFonts w:ascii="Times New Roman" w:hAnsi="Times New Roman"/>
          <w:sz w:val="20"/>
          <w:szCs w:val="20"/>
        </w:rPr>
        <w:t xml:space="preserve"> kolimator pada pesawat sinar-x mobile di instalasi radiologi rsud badung mangusada. Berdasarkan penelitian dilakukan 3 (tiga) kali eksposi dan akan </w:t>
      </w:r>
      <w:r w:rsidR="00B60CA2" w:rsidRPr="00B60CA2">
        <w:rPr>
          <w:rFonts w:ascii="Times New Roman" w:hAnsi="Times New Roman"/>
          <w:sz w:val="20"/>
          <w:szCs w:val="20"/>
        </w:rPr>
        <w:lastRenderedPageBreak/>
        <w:t>menghasilkan 3 (tiga) gambaran radiograf.</w:t>
      </w:r>
    </w:p>
    <w:tbl>
      <w:tblPr>
        <w:tblStyle w:val="TableGrid"/>
        <w:tblpPr w:leftFromText="180" w:rightFromText="180" w:vertAnchor="page" w:horzAnchor="margin" w:tblpY="10918"/>
        <w:tblW w:w="432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92"/>
        <w:gridCol w:w="547"/>
        <w:gridCol w:w="496"/>
        <w:gridCol w:w="496"/>
        <w:gridCol w:w="550"/>
        <w:gridCol w:w="844"/>
      </w:tblGrid>
      <w:tr w:rsidR="00B60CA2" w:rsidRPr="00A266EC" w:rsidTr="00B60CA2">
        <w:trPr>
          <w:trHeight w:val="416"/>
        </w:trPr>
        <w:tc>
          <w:tcPr>
            <w:tcW w:w="1392" w:type="dxa"/>
            <w:vMerge w:val="restart"/>
            <w:vAlign w:val="center"/>
            <w:hideMark/>
          </w:tcPr>
          <w:p w:rsidR="00B60CA2" w:rsidRPr="00A266EC" w:rsidRDefault="00B60CA2" w:rsidP="00B60CA2">
            <w:pPr>
              <w:jc w:val="both"/>
              <w:rPr>
                <w:rFonts w:ascii="Times New Roman" w:hAnsi="Times New Roman"/>
              </w:rPr>
            </w:pPr>
            <w:r w:rsidRPr="00A266EC">
              <w:rPr>
                <w:rFonts w:ascii="Times New Roman" w:hAnsi="Times New Roman"/>
              </w:rPr>
              <w:t>Radiograf</w:t>
            </w:r>
          </w:p>
        </w:tc>
        <w:tc>
          <w:tcPr>
            <w:tcW w:w="2089" w:type="dxa"/>
            <w:gridSpan w:val="4"/>
            <w:vAlign w:val="center"/>
            <w:hideMark/>
          </w:tcPr>
          <w:p w:rsidR="00B60CA2" w:rsidRPr="00A266EC" w:rsidRDefault="00B60CA2" w:rsidP="00B60CA2">
            <w:pPr>
              <w:jc w:val="both"/>
              <w:rPr>
                <w:rFonts w:ascii="Times New Roman" w:hAnsi="Times New Roman"/>
              </w:rPr>
            </w:pPr>
            <w:r w:rsidRPr="00A266EC">
              <w:rPr>
                <w:rFonts w:ascii="Times New Roman" w:hAnsi="Times New Roman"/>
              </w:rPr>
              <w:t>Titik  Pengukuran Densitas (D)</w:t>
            </w:r>
          </w:p>
        </w:tc>
        <w:tc>
          <w:tcPr>
            <w:tcW w:w="844" w:type="dxa"/>
            <w:vMerge w:val="restart"/>
            <w:vAlign w:val="center"/>
            <w:hideMark/>
          </w:tcPr>
          <w:p w:rsidR="00B60CA2" w:rsidRPr="00A266EC" w:rsidRDefault="00B60CA2" w:rsidP="00B60CA2">
            <w:pPr>
              <w:jc w:val="both"/>
              <w:rPr>
                <w:rFonts w:ascii="Times New Roman" w:hAnsi="Times New Roman"/>
              </w:rPr>
            </w:pPr>
            <w:r w:rsidRPr="00A266EC">
              <w:rPr>
                <w:rFonts w:ascii="Times New Roman" w:hAnsi="Times New Roman"/>
              </w:rPr>
              <w:t>Keterangan</w:t>
            </w:r>
          </w:p>
        </w:tc>
      </w:tr>
      <w:tr w:rsidR="00B60CA2" w:rsidRPr="00A266EC" w:rsidTr="00B60CA2">
        <w:trPr>
          <w:trHeight w:val="436"/>
        </w:trPr>
        <w:tc>
          <w:tcPr>
            <w:tcW w:w="1392" w:type="dxa"/>
            <w:vMerge/>
            <w:vAlign w:val="center"/>
            <w:hideMark/>
          </w:tcPr>
          <w:p w:rsidR="00B60CA2" w:rsidRPr="00A266EC" w:rsidRDefault="00B60CA2" w:rsidP="00B60CA2">
            <w:pPr>
              <w:jc w:val="both"/>
              <w:rPr>
                <w:rFonts w:ascii="Times New Roman" w:hAnsi="Times New Roman"/>
              </w:rPr>
            </w:pPr>
          </w:p>
        </w:tc>
        <w:tc>
          <w:tcPr>
            <w:tcW w:w="547"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Titik 1</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Titik 2</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Titik 3</w:t>
            </w:r>
          </w:p>
        </w:tc>
        <w:tc>
          <w:tcPr>
            <w:tcW w:w="550" w:type="dxa"/>
            <w:vAlign w:val="center"/>
            <w:hideMark/>
          </w:tcPr>
          <w:p w:rsidR="00B60CA2" w:rsidRPr="00A266EC" w:rsidRDefault="00B60CA2" w:rsidP="00B60CA2">
            <w:pPr>
              <w:jc w:val="both"/>
              <w:rPr>
                <w:rFonts w:ascii="Times New Roman" w:hAnsi="Times New Roman"/>
                <w:vertAlign w:val="subscript"/>
              </w:rPr>
            </w:pPr>
            <w:r w:rsidRPr="00A266EC">
              <w:rPr>
                <w:rFonts w:ascii="Times New Roman" w:hAnsi="Times New Roman"/>
              </w:rPr>
              <w:t>D</w:t>
            </w:r>
            <w:r w:rsidRPr="00A266EC">
              <w:rPr>
                <w:rFonts w:ascii="Times New Roman" w:hAnsi="Times New Roman"/>
                <w:vertAlign w:val="subscript"/>
              </w:rPr>
              <w:t>Rata-rata</w:t>
            </w:r>
          </w:p>
        </w:tc>
        <w:tc>
          <w:tcPr>
            <w:tcW w:w="844" w:type="dxa"/>
            <w:vMerge/>
            <w:vAlign w:val="center"/>
            <w:hideMark/>
          </w:tcPr>
          <w:p w:rsidR="00B60CA2" w:rsidRPr="00A266EC" w:rsidRDefault="00B60CA2" w:rsidP="00B60CA2">
            <w:pPr>
              <w:jc w:val="both"/>
              <w:rPr>
                <w:rFonts w:ascii="Times New Roman" w:hAnsi="Times New Roman"/>
              </w:rPr>
            </w:pPr>
          </w:p>
        </w:tc>
      </w:tr>
      <w:tr w:rsidR="00B60CA2" w:rsidRPr="00A266EC" w:rsidTr="00B60CA2">
        <w:trPr>
          <w:trHeight w:val="621"/>
        </w:trPr>
        <w:tc>
          <w:tcPr>
            <w:tcW w:w="1392"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Kedua sisi shutter tertutup rapat</w:t>
            </w:r>
          </w:p>
        </w:tc>
        <w:tc>
          <w:tcPr>
            <w:tcW w:w="547"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1,47</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0</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0</w:t>
            </w:r>
          </w:p>
        </w:tc>
        <w:tc>
          <w:tcPr>
            <w:tcW w:w="550"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0,49</w:t>
            </w:r>
          </w:p>
        </w:tc>
        <w:tc>
          <w:tcPr>
            <w:tcW w:w="844"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Tidak efisien</w:t>
            </w:r>
          </w:p>
        </w:tc>
      </w:tr>
      <w:tr w:rsidR="00B60CA2" w:rsidRPr="00A266EC" w:rsidTr="00B60CA2">
        <w:trPr>
          <w:trHeight w:val="518"/>
        </w:trPr>
        <w:tc>
          <w:tcPr>
            <w:tcW w:w="1392"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Sisi horizontal shutter tertutup rapat</w:t>
            </w:r>
          </w:p>
        </w:tc>
        <w:tc>
          <w:tcPr>
            <w:tcW w:w="547"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3,06</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3,08</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3,06</w:t>
            </w:r>
          </w:p>
        </w:tc>
        <w:tc>
          <w:tcPr>
            <w:tcW w:w="550"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3,06</w:t>
            </w:r>
          </w:p>
        </w:tc>
        <w:tc>
          <w:tcPr>
            <w:tcW w:w="844"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Tidak efisien</w:t>
            </w:r>
          </w:p>
        </w:tc>
      </w:tr>
      <w:tr w:rsidR="00B60CA2" w:rsidRPr="00A266EC" w:rsidTr="00B60CA2">
        <w:trPr>
          <w:trHeight w:val="689"/>
        </w:trPr>
        <w:tc>
          <w:tcPr>
            <w:tcW w:w="1392"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Sisi vertikal shutter tertutup rapat</w:t>
            </w:r>
          </w:p>
        </w:tc>
        <w:tc>
          <w:tcPr>
            <w:tcW w:w="547"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3,08</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3,08</w:t>
            </w:r>
          </w:p>
        </w:tc>
        <w:tc>
          <w:tcPr>
            <w:tcW w:w="496"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3,06</w:t>
            </w:r>
          </w:p>
        </w:tc>
        <w:tc>
          <w:tcPr>
            <w:tcW w:w="550"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3,07</w:t>
            </w:r>
          </w:p>
        </w:tc>
        <w:tc>
          <w:tcPr>
            <w:tcW w:w="844" w:type="dxa"/>
            <w:vAlign w:val="center"/>
            <w:hideMark/>
          </w:tcPr>
          <w:p w:rsidR="00B60CA2" w:rsidRPr="00A266EC" w:rsidRDefault="00B60CA2" w:rsidP="00B60CA2">
            <w:pPr>
              <w:jc w:val="both"/>
              <w:rPr>
                <w:rFonts w:ascii="Times New Roman" w:hAnsi="Times New Roman"/>
              </w:rPr>
            </w:pPr>
            <w:r w:rsidRPr="00A266EC">
              <w:rPr>
                <w:rFonts w:ascii="Times New Roman" w:hAnsi="Times New Roman"/>
              </w:rPr>
              <w:t>Tidak efisien</w:t>
            </w:r>
          </w:p>
        </w:tc>
      </w:tr>
    </w:tbl>
    <w:p w:rsidR="00B60CA2" w:rsidRPr="004F0ACB" w:rsidRDefault="00B60CA2" w:rsidP="004F0ACB">
      <w:pPr>
        <w:tabs>
          <w:tab w:val="left" w:pos="1260"/>
          <w:tab w:val="left" w:pos="1620"/>
        </w:tabs>
        <w:spacing w:line="240" w:lineRule="auto"/>
        <w:jc w:val="both"/>
        <w:rPr>
          <w:rFonts w:ascii="Times New Roman" w:hAnsi="Times New Roman"/>
          <w:sz w:val="20"/>
          <w:szCs w:val="20"/>
        </w:rPr>
      </w:pPr>
    </w:p>
    <w:p w:rsidR="00B60CA2" w:rsidRPr="00B60CA2" w:rsidRDefault="00B60CA2" w:rsidP="004F0ACB">
      <w:pPr>
        <w:tabs>
          <w:tab w:val="left" w:pos="1260"/>
          <w:tab w:val="left" w:pos="1620"/>
        </w:tabs>
        <w:spacing w:line="240" w:lineRule="auto"/>
        <w:jc w:val="both"/>
        <w:rPr>
          <w:rFonts w:ascii="Times New Roman" w:hAnsi="Times New Roman"/>
          <w:sz w:val="20"/>
          <w:szCs w:val="20"/>
        </w:rPr>
      </w:pPr>
      <w:r w:rsidRPr="00B60CA2">
        <w:rPr>
          <w:rFonts w:ascii="Times New Roman" w:hAnsi="Times New Roman"/>
          <w:sz w:val="20"/>
          <w:szCs w:val="20"/>
        </w:rPr>
        <w:t>Evaluasi Hasil Pengukuran :</w:t>
      </w:r>
    </w:p>
    <w:p w:rsidR="00B60CA2" w:rsidRPr="00B60CA2" w:rsidRDefault="00B60CA2" w:rsidP="004F0ACB">
      <w:pPr>
        <w:tabs>
          <w:tab w:val="left" w:pos="1260"/>
          <w:tab w:val="left" w:pos="1620"/>
        </w:tabs>
        <w:spacing w:line="360" w:lineRule="auto"/>
        <w:jc w:val="both"/>
        <w:rPr>
          <w:rFonts w:ascii="Times New Roman" w:hAnsi="Times New Roman"/>
          <w:sz w:val="20"/>
          <w:szCs w:val="20"/>
          <w:lang w:val="en-US"/>
        </w:rPr>
      </w:pPr>
      <w:r w:rsidRPr="00B60CA2">
        <w:rPr>
          <w:rFonts w:ascii="Times New Roman" w:hAnsi="Times New Roman"/>
          <w:sz w:val="20"/>
          <w:szCs w:val="20"/>
        </w:rPr>
        <w:t>Keputusan Mentri Kesehatan RI Nomor 1250 tahun 2009 tentang Uji efesiensi celah (shutter) kolimator dilakukan untuk keamanan radiasi pada saat membuang muatan kapasitor pada mobile unit atau pada saat pemanasan pesawat sinat-X dengan eksposi.  Pada Keputusan Mentri Kesehatan RI Nomor 1250 tahun 2009 tentang Uji efesiensi celah (shutter) kolimator juga menyatakan efesien apabila pada film tidak ada efek kebocoran radiasi atau penghitaman. Shutter yang tertutup penuh pada kolimator juga harus dapat mencegah radiasi yang mengenai film sehingga tidak terdapat penghitaman pada film dan nilai densitas yang dihasilkan tidak melebihi nilai densitas pada base film yaitu 0,1-0,3, maka dapat dikatakan shutter tersebut berfungsi secara efisien.</w:t>
      </w:r>
    </w:p>
    <w:p w:rsidR="00B60CA2" w:rsidRPr="00B60CA2" w:rsidRDefault="00B60CA2" w:rsidP="00D61618">
      <w:pPr>
        <w:widowControl w:val="0"/>
        <w:autoSpaceDE w:val="0"/>
        <w:autoSpaceDN w:val="0"/>
        <w:adjustRightInd w:val="0"/>
        <w:spacing w:before="29" w:after="0" w:line="240" w:lineRule="auto"/>
        <w:ind w:right="-5"/>
        <w:rPr>
          <w:rFonts w:ascii="Times New Roman" w:hAnsi="Times New Roman"/>
          <w:bCs/>
          <w:sz w:val="16"/>
          <w:szCs w:val="16"/>
          <w:lang w:val="en-US"/>
        </w:rPr>
      </w:pPr>
    </w:p>
    <w:p w:rsidR="00A67F19" w:rsidRPr="00A67F19" w:rsidRDefault="00BE7CF9" w:rsidP="00BE7CF9">
      <w:pPr>
        <w:widowControl w:val="0"/>
        <w:autoSpaceDE w:val="0"/>
        <w:autoSpaceDN w:val="0"/>
        <w:adjustRightInd w:val="0"/>
        <w:spacing w:before="29" w:after="0"/>
        <w:ind w:right="-5"/>
        <w:jc w:val="both"/>
        <w:rPr>
          <w:rFonts w:ascii="Times New Roman" w:hAnsi="Times New Roman"/>
          <w:b/>
          <w:bCs/>
          <w:spacing w:val="-3"/>
          <w:sz w:val="20"/>
          <w:szCs w:val="20"/>
          <w:lang w:val="en-US"/>
        </w:rPr>
      </w:pPr>
      <w:r w:rsidRPr="007C7555">
        <w:rPr>
          <w:rFonts w:ascii="Times New Roman" w:hAnsi="Times New Roman"/>
          <w:b/>
          <w:bCs/>
          <w:sz w:val="20"/>
          <w:szCs w:val="20"/>
        </w:rPr>
        <w:t>HA</w:t>
      </w:r>
      <w:r w:rsidRPr="007C7555">
        <w:rPr>
          <w:rFonts w:ascii="Times New Roman" w:hAnsi="Times New Roman"/>
          <w:b/>
          <w:bCs/>
          <w:spacing w:val="1"/>
          <w:sz w:val="20"/>
          <w:szCs w:val="20"/>
        </w:rPr>
        <w:t>S</w:t>
      </w:r>
      <w:r w:rsidRPr="007C7555">
        <w:rPr>
          <w:rFonts w:ascii="Times New Roman" w:hAnsi="Times New Roman"/>
          <w:b/>
          <w:bCs/>
          <w:sz w:val="20"/>
          <w:szCs w:val="20"/>
        </w:rPr>
        <w:t>IL</w:t>
      </w:r>
      <w:r w:rsidR="00863FDD" w:rsidRPr="007C7555">
        <w:rPr>
          <w:rFonts w:ascii="Times New Roman" w:hAnsi="Times New Roman"/>
          <w:b/>
          <w:bCs/>
          <w:sz w:val="20"/>
          <w:szCs w:val="20"/>
          <w:lang w:val="en-US"/>
        </w:rPr>
        <w:t xml:space="preserve"> </w:t>
      </w:r>
      <w:r w:rsidR="0074104F">
        <w:rPr>
          <w:rFonts w:ascii="Times New Roman" w:hAnsi="Times New Roman"/>
          <w:b/>
          <w:bCs/>
          <w:spacing w:val="-3"/>
          <w:sz w:val="20"/>
          <w:szCs w:val="20"/>
        </w:rPr>
        <w:t>DAN PEMBAHASAN</w:t>
      </w:r>
    </w:p>
    <w:p w:rsidR="00BD4DE8" w:rsidRPr="00B60CA2" w:rsidRDefault="00B60CA2" w:rsidP="004F0ACB">
      <w:pPr>
        <w:widowControl w:val="0"/>
        <w:autoSpaceDE w:val="0"/>
        <w:autoSpaceDN w:val="0"/>
        <w:adjustRightInd w:val="0"/>
        <w:spacing w:before="29" w:after="0" w:line="360" w:lineRule="auto"/>
        <w:ind w:right="-6" w:firstLine="720"/>
        <w:jc w:val="both"/>
        <w:rPr>
          <w:rFonts w:ascii="Times New Roman" w:hAnsi="Times New Roman"/>
          <w:sz w:val="20"/>
          <w:szCs w:val="20"/>
          <w:lang w:val="en-US"/>
        </w:rPr>
      </w:pPr>
      <w:r w:rsidRPr="00B60CA2">
        <w:rPr>
          <w:rFonts w:ascii="Times New Roman" w:hAnsi="Times New Roman"/>
          <w:sz w:val="20"/>
          <w:szCs w:val="20"/>
        </w:rPr>
        <w:t>Berdasarkan hasil Uji Efesiensi Celah (shutter) Kolimator Pada Pesawat Sinar-X Mobile Merk Siemens di Instalasi Radiologi RSUD Badung Mangusada menghasilkan  3 (tiga) buah radiograf sebagai berikut:</w:t>
      </w:r>
    </w:p>
    <w:p w:rsidR="00B60CA2" w:rsidRPr="004F0ACB" w:rsidRDefault="004F0ACB" w:rsidP="004F0ACB">
      <w:pPr>
        <w:widowControl w:val="0"/>
        <w:autoSpaceDE w:val="0"/>
        <w:autoSpaceDN w:val="0"/>
        <w:adjustRightInd w:val="0"/>
        <w:spacing w:before="29" w:after="0"/>
        <w:ind w:right="-5"/>
        <w:jc w:val="both"/>
        <w:rPr>
          <w:rFonts w:ascii="Times New Roman" w:hAnsi="Times New Roman"/>
          <w:sz w:val="20"/>
          <w:szCs w:val="20"/>
          <w:lang w:val="en-US"/>
        </w:rPr>
      </w:pPr>
      <w:r w:rsidRPr="00B60CA2">
        <w:rPr>
          <w:rFonts w:ascii="Times New Roman" w:hAnsi="Times New Roman"/>
          <w:noProof/>
          <w:sz w:val="20"/>
          <w:szCs w:val="20"/>
        </w:rPr>
        <w:drawing>
          <wp:anchor distT="0" distB="0" distL="114300" distR="114300" simplePos="0" relativeHeight="251659264" behindDoc="1" locked="0" layoutInCell="1" allowOverlap="1" wp14:anchorId="104AA455" wp14:editId="1A8EFD17">
            <wp:simplePos x="0" y="0"/>
            <wp:positionH relativeFrom="margin">
              <wp:posOffset>3065145</wp:posOffset>
            </wp:positionH>
            <wp:positionV relativeFrom="margin">
              <wp:posOffset>5855970</wp:posOffset>
            </wp:positionV>
            <wp:extent cx="708025" cy="982980"/>
            <wp:effectExtent l="0" t="0" r="0" b="0"/>
            <wp:wrapTopAndBottom/>
            <wp:docPr id="3" name="Picture 12" descr="20180613_111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80613_111915-1"/>
                    <pic:cNvPicPr>
                      <a:picLocks noChangeAspect="1" noChangeArrowheads="1"/>
                    </pic:cNvPicPr>
                  </pic:nvPicPr>
                  <pic:blipFill>
                    <a:blip r:embed="rId10" cstate="print"/>
                    <a:srcRect/>
                    <a:stretch>
                      <a:fillRect/>
                    </a:stretch>
                  </pic:blipFill>
                  <pic:spPr bwMode="auto">
                    <a:xfrm>
                      <a:off x="0" y="0"/>
                      <a:ext cx="708025" cy="982980"/>
                    </a:xfrm>
                    <a:prstGeom prst="rect">
                      <a:avLst/>
                    </a:prstGeom>
                    <a:noFill/>
                  </pic:spPr>
                </pic:pic>
              </a:graphicData>
            </a:graphic>
            <wp14:sizeRelH relativeFrom="margin">
              <wp14:pctWidth>0</wp14:pctWidth>
            </wp14:sizeRelH>
            <wp14:sizeRelV relativeFrom="margin">
              <wp14:pctHeight>0</wp14:pctHeight>
            </wp14:sizeRelV>
          </wp:anchor>
        </w:drawing>
      </w:r>
      <w:r w:rsidR="00B60CA2" w:rsidRPr="00B60CA2">
        <w:rPr>
          <w:rFonts w:ascii="Times New Roman" w:hAnsi="Times New Roman"/>
          <w:sz w:val="20"/>
          <w:szCs w:val="20"/>
          <w:lang w:val="en-US"/>
        </w:rPr>
        <w:tab/>
      </w:r>
      <w:r w:rsidR="00B60CA2" w:rsidRPr="00B60CA2">
        <w:rPr>
          <w:rFonts w:ascii="Times New Roman" w:hAnsi="Times New Roman"/>
          <w:sz w:val="20"/>
          <w:szCs w:val="20"/>
          <w:lang w:val="en-US"/>
        </w:rPr>
        <w:tab/>
      </w:r>
      <w:r w:rsidR="00B60CA2" w:rsidRPr="00B60CA2">
        <w:rPr>
          <w:rFonts w:ascii="Times New Roman" w:hAnsi="Times New Roman"/>
          <w:sz w:val="20"/>
          <w:szCs w:val="20"/>
          <w:lang w:val="en-US"/>
        </w:rPr>
        <w:tab/>
      </w:r>
    </w:p>
    <w:p w:rsidR="00B60CA2" w:rsidRPr="00B60CA2" w:rsidRDefault="00B60CA2" w:rsidP="004F0ACB">
      <w:pPr>
        <w:pStyle w:val="ListParagraph"/>
        <w:numPr>
          <w:ilvl w:val="0"/>
          <w:numId w:val="8"/>
        </w:numPr>
        <w:ind w:left="709"/>
        <w:rPr>
          <w:rFonts w:ascii="Times New Roman" w:hAnsi="Times New Roman"/>
          <w:b/>
          <w:color w:val="000000" w:themeColor="text1"/>
          <w:sz w:val="20"/>
          <w:szCs w:val="20"/>
          <w:lang w:val="en-US"/>
        </w:rPr>
      </w:pPr>
      <w:r w:rsidRPr="00B60CA2">
        <w:rPr>
          <w:rFonts w:ascii="Times New Roman" w:hAnsi="Times New Roman"/>
          <w:b/>
          <w:color w:val="000000" w:themeColor="text1"/>
          <w:sz w:val="20"/>
          <w:szCs w:val="20"/>
          <w:lang w:val="en-US"/>
        </w:rPr>
        <w:t xml:space="preserve">          </w:t>
      </w:r>
      <w:r w:rsidR="00A67F19">
        <w:rPr>
          <w:rFonts w:ascii="Times New Roman" w:hAnsi="Times New Roman"/>
          <w:b/>
          <w:color w:val="000000" w:themeColor="text1"/>
          <w:sz w:val="20"/>
          <w:szCs w:val="20"/>
          <w:lang w:val="en-US"/>
        </w:rPr>
        <w:t xml:space="preserve"> </w:t>
      </w:r>
      <w:r w:rsidRPr="00B60CA2">
        <w:rPr>
          <w:rFonts w:ascii="Times New Roman" w:hAnsi="Times New Roman"/>
          <w:b/>
          <w:color w:val="000000" w:themeColor="text1"/>
          <w:sz w:val="20"/>
          <w:szCs w:val="20"/>
          <w:lang w:val="en-US"/>
        </w:rPr>
        <w:t xml:space="preserve">  </w:t>
      </w:r>
      <w:r w:rsidR="004F0ACB">
        <w:rPr>
          <w:rFonts w:ascii="Times New Roman" w:hAnsi="Times New Roman"/>
          <w:b/>
          <w:color w:val="000000" w:themeColor="text1"/>
          <w:sz w:val="20"/>
          <w:szCs w:val="20"/>
        </w:rPr>
        <w:t xml:space="preserve">   </w:t>
      </w:r>
      <w:r w:rsidRPr="00B60CA2">
        <w:rPr>
          <w:rFonts w:ascii="Times New Roman" w:hAnsi="Times New Roman"/>
          <w:b/>
          <w:color w:val="000000" w:themeColor="text1"/>
          <w:sz w:val="20"/>
          <w:szCs w:val="20"/>
          <w:lang w:val="en-US"/>
        </w:rPr>
        <w:t xml:space="preserve">   (b)               </w:t>
      </w:r>
      <w:r w:rsidR="00A67F19">
        <w:rPr>
          <w:rFonts w:ascii="Times New Roman" w:hAnsi="Times New Roman"/>
          <w:b/>
          <w:color w:val="000000" w:themeColor="text1"/>
          <w:sz w:val="20"/>
          <w:szCs w:val="20"/>
          <w:lang w:val="en-US"/>
        </w:rPr>
        <w:t xml:space="preserve">     </w:t>
      </w:r>
      <w:r w:rsidRPr="00B60CA2">
        <w:rPr>
          <w:rFonts w:ascii="Times New Roman" w:hAnsi="Times New Roman"/>
          <w:b/>
          <w:color w:val="000000" w:themeColor="text1"/>
          <w:sz w:val="20"/>
          <w:szCs w:val="20"/>
          <w:lang w:val="en-US"/>
        </w:rPr>
        <w:t xml:space="preserve">   (c)</w:t>
      </w:r>
    </w:p>
    <w:p w:rsidR="00B60CA2" w:rsidRPr="00B60CA2" w:rsidRDefault="00B60CA2" w:rsidP="00BD4DE8">
      <w:pPr>
        <w:widowControl w:val="0"/>
        <w:autoSpaceDE w:val="0"/>
        <w:autoSpaceDN w:val="0"/>
        <w:adjustRightInd w:val="0"/>
        <w:spacing w:before="29" w:after="0"/>
        <w:ind w:right="-5"/>
        <w:jc w:val="both"/>
        <w:rPr>
          <w:rFonts w:ascii="Times New Roman" w:hAnsi="Times New Roman"/>
          <w:sz w:val="20"/>
          <w:szCs w:val="20"/>
          <w:lang w:val="en-US"/>
        </w:rPr>
      </w:pPr>
    </w:p>
    <w:p w:rsidR="00B60CA2" w:rsidRPr="00B60CA2" w:rsidRDefault="004F0ACB" w:rsidP="00B60CA2">
      <w:pPr>
        <w:spacing w:line="240" w:lineRule="auto"/>
        <w:jc w:val="both"/>
        <w:rPr>
          <w:rFonts w:ascii="Times New Roman" w:hAnsi="Times New Roman"/>
          <w:sz w:val="20"/>
          <w:szCs w:val="20"/>
        </w:rPr>
      </w:pPr>
      <w:r>
        <w:rPr>
          <w:rFonts w:ascii="Times New Roman" w:hAnsi="Times New Roman"/>
          <w:sz w:val="20"/>
          <w:szCs w:val="20"/>
        </w:rPr>
        <w:t>Gambar</w:t>
      </w:r>
      <w:r w:rsidR="00B60CA2" w:rsidRPr="00B60CA2">
        <w:rPr>
          <w:rFonts w:ascii="Times New Roman" w:hAnsi="Times New Roman"/>
          <w:sz w:val="20"/>
          <w:szCs w:val="20"/>
        </w:rPr>
        <w:t xml:space="preserve"> Hasil Radiograf Uji Efesiensi Celah (Shutter) Kolimator Pada Pesawat Sinar-X Mobile Merk Siemens. </w:t>
      </w:r>
    </w:p>
    <w:p w:rsidR="00B60CA2" w:rsidRPr="004F0ACB" w:rsidRDefault="00B60CA2" w:rsidP="004F0ACB">
      <w:pPr>
        <w:spacing w:line="360" w:lineRule="auto"/>
        <w:jc w:val="both"/>
        <w:rPr>
          <w:rFonts w:ascii="Times New Roman" w:hAnsi="Times New Roman"/>
          <w:sz w:val="20"/>
          <w:szCs w:val="20"/>
        </w:rPr>
      </w:pPr>
      <w:r w:rsidRPr="00B60CA2">
        <w:rPr>
          <w:rFonts w:ascii="Times New Roman" w:hAnsi="Times New Roman"/>
          <w:sz w:val="20"/>
          <w:szCs w:val="20"/>
        </w:rPr>
        <w:tab/>
        <w:t>Dari hasil radiograf diatas pada radiograf (a) dengan perlakuan film dengan</w:t>
      </w:r>
      <w:r w:rsidRPr="00A266EC">
        <w:rPr>
          <w:rFonts w:ascii="Times New Roman" w:hAnsi="Times New Roman"/>
        </w:rPr>
        <w:t xml:space="preserve"> </w:t>
      </w:r>
      <w:r w:rsidRPr="00B60CA2">
        <w:rPr>
          <w:rFonts w:ascii="Times New Roman" w:hAnsi="Times New Roman"/>
          <w:sz w:val="20"/>
          <w:szCs w:val="20"/>
        </w:rPr>
        <w:t xml:space="preserve">kedua sisi shutter tertutup, radiograf (b) dengan perlakuan film </w:t>
      </w:r>
      <w:r w:rsidRPr="00B60CA2">
        <w:rPr>
          <w:rFonts w:ascii="Times New Roman" w:hAnsi="Times New Roman"/>
          <w:sz w:val="20"/>
          <w:szCs w:val="20"/>
        </w:rPr>
        <w:lastRenderedPageBreak/>
        <w:t>dengan sisi horizontal shutter tertutup dan radiograf (c) dengan perlakuan film dengan sisi vertical shutter tertutup bahwa terlihat jelas adanya penghitaman pada celah (shutter) kolimator pada pesawat sinar-X tersebut.  Sehingga dapat dikatakan celah (shutter) kolimator pada pesawat sinar-X mobile merk Siemens di Instalasi radiologi Radiologi RSUD Badung Mangusada sudah tidak berfungsi secara efisien berdasarkan Kemenkes Nomor 1250/SK/MENKES/XII/2009. Pesawat tersebut memiliki kerusakan pada bagian celah kolimatornya. Berdasarkan Kemenkes Nomor 1250/SK/MENKES/XII/2009 dijelaskan jika pesawat sinar-X mobile merk siemens tersebut berfungsi secara efisien maka pada film tidak ada kebocoran atau efek penghitaman karena shutter yang tertutup penuh pada kolimator harus dapat mencegah radiasi yang mengenai film.</w:t>
      </w:r>
    </w:p>
    <w:p w:rsidR="00B60CA2" w:rsidRPr="004F0ACB" w:rsidRDefault="008451C8" w:rsidP="008451C8">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7C7555">
        <w:rPr>
          <w:rFonts w:ascii="Times New Roman" w:hAnsi="Times New Roman"/>
          <w:b/>
          <w:bCs/>
          <w:spacing w:val="-2"/>
          <w:sz w:val="20"/>
          <w:szCs w:val="20"/>
        </w:rPr>
        <w:t>K</w:t>
      </w:r>
      <w:r w:rsidRPr="007C7555">
        <w:rPr>
          <w:rFonts w:ascii="Times New Roman" w:hAnsi="Times New Roman"/>
          <w:b/>
          <w:bCs/>
          <w:sz w:val="20"/>
          <w:szCs w:val="20"/>
        </w:rPr>
        <w:t>E</w:t>
      </w:r>
      <w:r w:rsidRPr="007C7555">
        <w:rPr>
          <w:rFonts w:ascii="Times New Roman" w:hAnsi="Times New Roman"/>
          <w:b/>
          <w:bCs/>
          <w:spacing w:val="1"/>
          <w:sz w:val="20"/>
          <w:szCs w:val="20"/>
        </w:rPr>
        <w:t>S</w:t>
      </w:r>
      <w:r w:rsidRPr="007C7555">
        <w:rPr>
          <w:rFonts w:ascii="Times New Roman" w:hAnsi="Times New Roman"/>
          <w:b/>
          <w:bCs/>
          <w:sz w:val="20"/>
          <w:szCs w:val="20"/>
        </w:rPr>
        <w:t>I</w:t>
      </w:r>
      <w:r w:rsidRPr="007C7555">
        <w:rPr>
          <w:rFonts w:ascii="Times New Roman" w:hAnsi="Times New Roman"/>
          <w:b/>
          <w:bCs/>
          <w:spacing w:val="1"/>
          <w:sz w:val="20"/>
          <w:szCs w:val="20"/>
        </w:rPr>
        <w:t>M</w:t>
      </w:r>
      <w:r w:rsidRPr="007C7555">
        <w:rPr>
          <w:rFonts w:ascii="Times New Roman" w:hAnsi="Times New Roman"/>
          <w:b/>
          <w:bCs/>
          <w:spacing w:val="-3"/>
          <w:sz w:val="20"/>
          <w:szCs w:val="20"/>
        </w:rPr>
        <w:t>P</w:t>
      </w:r>
      <w:r w:rsidRPr="007C7555">
        <w:rPr>
          <w:rFonts w:ascii="Times New Roman" w:hAnsi="Times New Roman"/>
          <w:b/>
          <w:bCs/>
          <w:sz w:val="20"/>
          <w:szCs w:val="20"/>
        </w:rPr>
        <w:t>ULAN</w:t>
      </w:r>
    </w:p>
    <w:p w:rsidR="00B60CA2" w:rsidRPr="00B60CA2" w:rsidRDefault="00B60CA2" w:rsidP="00A67F19">
      <w:pPr>
        <w:widowControl w:val="0"/>
        <w:autoSpaceDE w:val="0"/>
        <w:autoSpaceDN w:val="0"/>
        <w:adjustRightInd w:val="0"/>
        <w:spacing w:before="34" w:after="0" w:line="360" w:lineRule="auto"/>
        <w:ind w:right="-5" w:firstLine="720"/>
        <w:rPr>
          <w:rFonts w:ascii="Times New Roman" w:hAnsi="Times New Roman"/>
          <w:sz w:val="20"/>
          <w:szCs w:val="20"/>
          <w:lang w:val="en-US"/>
        </w:rPr>
      </w:pPr>
      <w:r w:rsidRPr="00B60CA2">
        <w:rPr>
          <w:rFonts w:ascii="Times New Roman" w:hAnsi="Times New Roman"/>
          <w:sz w:val="20"/>
          <w:szCs w:val="20"/>
        </w:rPr>
        <w:t xml:space="preserve">Hasil penelitian menunjukan bahwa ketiga radiograf  yang dihasilkan secara kesat mata terdapat penghitaman pada film. </w:t>
      </w:r>
      <w:r w:rsidRPr="00B60CA2">
        <w:rPr>
          <w:rFonts w:ascii="Times New Roman" w:hAnsi="Times New Roman"/>
          <w:b/>
          <w:sz w:val="20"/>
          <w:szCs w:val="20"/>
        </w:rPr>
        <w:t>S</w:t>
      </w:r>
      <w:r w:rsidRPr="00B60CA2">
        <w:rPr>
          <w:rFonts w:ascii="Times New Roman" w:hAnsi="Times New Roman"/>
          <w:sz w:val="20"/>
          <w:szCs w:val="20"/>
        </w:rPr>
        <w:t>etelah dilakukan pengukuran densitas diperoleh nilai densitas rata-rata pada radiograf dengan kedua sisi shutter tertutup rapat sebesar 0,49, radiograf dengan sisi horizontal shutter tertutup rapat sebesar 3.06 dan radiograf dengan sisi vertical shutter tertutup rapat sebesar 3.07. dengan demikian semua D&gt;0,3 maka dapat disimpulkan bahwa H</w:t>
      </w:r>
      <w:r w:rsidRPr="00B60CA2">
        <w:rPr>
          <w:rFonts w:ascii="Times New Roman" w:hAnsi="Times New Roman"/>
          <w:sz w:val="20"/>
          <w:szCs w:val="20"/>
          <w:vertAlign w:val="subscript"/>
        </w:rPr>
        <w:t xml:space="preserve">a </w:t>
      </w:r>
      <w:r w:rsidRPr="00B60CA2">
        <w:rPr>
          <w:rFonts w:ascii="Times New Roman" w:hAnsi="Times New Roman"/>
          <w:sz w:val="20"/>
          <w:szCs w:val="20"/>
        </w:rPr>
        <w:t>diterima dan H</w:t>
      </w:r>
      <w:r w:rsidRPr="00B60CA2">
        <w:rPr>
          <w:rFonts w:ascii="Times New Roman" w:hAnsi="Times New Roman"/>
          <w:sz w:val="20"/>
          <w:szCs w:val="20"/>
          <w:vertAlign w:val="subscript"/>
        </w:rPr>
        <w:t xml:space="preserve">0 </w:t>
      </w:r>
      <w:r w:rsidRPr="00B60CA2">
        <w:rPr>
          <w:rFonts w:ascii="Times New Roman" w:hAnsi="Times New Roman"/>
          <w:sz w:val="20"/>
          <w:szCs w:val="20"/>
        </w:rPr>
        <w:t>ditolak, yang berarti celah (shutter) kolimator pada pesawat sinar-X mobile merk Siemens di Instalasi Radiologi RSUD  Badung Mangusada sudah tidak berfungsi secara efisien sesuai Keputusan Mentri Kesehatan RI Nomor 1250 tahun 2009 padapoin III tentang Uji efesiensi celah (shutter) kolimator.</w:t>
      </w:r>
    </w:p>
    <w:p w:rsidR="00B60CA2" w:rsidRPr="00B60CA2" w:rsidRDefault="00B60CA2" w:rsidP="00B60CA2">
      <w:pPr>
        <w:widowControl w:val="0"/>
        <w:autoSpaceDE w:val="0"/>
        <w:autoSpaceDN w:val="0"/>
        <w:adjustRightInd w:val="0"/>
        <w:spacing w:before="34" w:after="0" w:line="360" w:lineRule="auto"/>
        <w:ind w:right="-5"/>
        <w:rPr>
          <w:rFonts w:ascii="Times New Roman" w:hAnsi="Times New Roman"/>
          <w:sz w:val="20"/>
          <w:szCs w:val="20"/>
          <w:lang w:val="en-US"/>
        </w:rPr>
      </w:pPr>
    </w:p>
    <w:p w:rsidR="00A67F19" w:rsidRPr="00A67F19" w:rsidRDefault="00B45E2B" w:rsidP="00A67F19">
      <w:pPr>
        <w:widowControl w:val="0"/>
        <w:autoSpaceDE w:val="0"/>
        <w:autoSpaceDN w:val="0"/>
        <w:adjustRightInd w:val="0"/>
        <w:spacing w:before="34" w:after="0" w:line="360" w:lineRule="auto"/>
        <w:ind w:right="-5"/>
        <w:rPr>
          <w:rFonts w:ascii="Times New Roman" w:hAnsi="Times New Roman"/>
          <w:b/>
          <w:spacing w:val="1"/>
          <w:sz w:val="20"/>
          <w:szCs w:val="20"/>
          <w:lang w:val="en-US"/>
        </w:rPr>
      </w:pPr>
      <w:r w:rsidRPr="00B60CA2">
        <w:rPr>
          <w:rFonts w:ascii="Times New Roman" w:hAnsi="Times New Roman"/>
          <w:b/>
          <w:spacing w:val="1"/>
          <w:sz w:val="20"/>
          <w:szCs w:val="20"/>
        </w:rPr>
        <w:t>SARAN</w:t>
      </w:r>
    </w:p>
    <w:p w:rsidR="00B60CA2" w:rsidRPr="004649CD" w:rsidRDefault="00B60CA2" w:rsidP="00A67F19">
      <w:pPr>
        <w:widowControl w:val="0"/>
        <w:autoSpaceDE w:val="0"/>
        <w:autoSpaceDN w:val="0"/>
        <w:adjustRightInd w:val="0"/>
        <w:spacing w:before="34" w:after="0" w:line="360" w:lineRule="auto"/>
        <w:ind w:right="-5" w:firstLine="720"/>
        <w:rPr>
          <w:rFonts w:ascii="Times New Roman" w:hAnsi="Times New Roman"/>
          <w:spacing w:val="1"/>
          <w:lang w:val="en-ID"/>
        </w:rPr>
      </w:pPr>
      <w:r w:rsidRPr="00B60CA2">
        <w:rPr>
          <w:rFonts w:ascii="Times New Roman" w:hAnsi="Times New Roman"/>
          <w:sz w:val="20"/>
          <w:szCs w:val="20"/>
        </w:rPr>
        <w:t xml:space="preserve">Celah (shutter) kolimator pada pesawat sinar-X mobile merk Siemens di Instalasi Radiologi </w:t>
      </w:r>
      <w:r w:rsidRPr="00B60CA2">
        <w:rPr>
          <w:rFonts w:ascii="Times New Roman" w:hAnsi="Times New Roman"/>
          <w:sz w:val="20"/>
          <w:szCs w:val="20"/>
        </w:rPr>
        <w:lastRenderedPageBreak/>
        <w:t>RSUD Badung Mangusada sebaiknya perlu di perbaharui dan dilakukan pemeriksaan rutin yaitu 6 (enam) bulan sekali atau setelah perbaikan atau perawatan pada kolimator.</w:t>
      </w:r>
    </w:p>
    <w:p w:rsidR="009154D3" w:rsidRPr="007C7555" w:rsidRDefault="009154D3" w:rsidP="004F0ACB">
      <w:pPr>
        <w:widowControl w:val="0"/>
        <w:autoSpaceDE w:val="0"/>
        <w:autoSpaceDN w:val="0"/>
        <w:adjustRightInd w:val="0"/>
        <w:spacing w:before="34" w:after="0" w:line="360" w:lineRule="auto"/>
        <w:ind w:right="-5"/>
        <w:jc w:val="both"/>
        <w:rPr>
          <w:rFonts w:ascii="Times New Roman" w:hAnsi="Times New Roman"/>
          <w:spacing w:val="1"/>
          <w:sz w:val="20"/>
          <w:szCs w:val="20"/>
        </w:rPr>
      </w:pPr>
    </w:p>
    <w:p w:rsidR="00B30B16" w:rsidRDefault="00B30B16" w:rsidP="00B30B16">
      <w:pPr>
        <w:widowControl w:val="0"/>
        <w:autoSpaceDE w:val="0"/>
        <w:autoSpaceDN w:val="0"/>
        <w:adjustRightInd w:val="0"/>
        <w:spacing w:after="0" w:line="360" w:lineRule="auto"/>
        <w:ind w:right="-5"/>
        <w:jc w:val="both"/>
        <w:rPr>
          <w:rFonts w:ascii="Times New Roman" w:hAnsi="Times New Roman"/>
          <w:b/>
          <w:bCs/>
          <w:sz w:val="20"/>
          <w:szCs w:val="20"/>
        </w:rPr>
      </w:pPr>
      <w:r w:rsidRPr="007C7555">
        <w:rPr>
          <w:rFonts w:ascii="Times New Roman" w:hAnsi="Times New Roman"/>
          <w:b/>
          <w:bCs/>
          <w:sz w:val="20"/>
          <w:szCs w:val="20"/>
        </w:rPr>
        <w:t>D</w:t>
      </w:r>
      <w:r w:rsidRPr="007C7555">
        <w:rPr>
          <w:rFonts w:ascii="Times New Roman" w:hAnsi="Times New Roman"/>
          <w:b/>
          <w:bCs/>
          <w:spacing w:val="1"/>
          <w:sz w:val="20"/>
          <w:szCs w:val="20"/>
        </w:rPr>
        <w:t>A</w:t>
      </w:r>
      <w:r w:rsidRPr="007C7555">
        <w:rPr>
          <w:rFonts w:ascii="Times New Roman" w:hAnsi="Times New Roman"/>
          <w:b/>
          <w:bCs/>
          <w:spacing w:val="-3"/>
          <w:sz w:val="20"/>
          <w:szCs w:val="20"/>
        </w:rPr>
        <w:t>F</w:t>
      </w:r>
      <w:r w:rsidRPr="007C7555">
        <w:rPr>
          <w:rFonts w:ascii="Times New Roman" w:hAnsi="Times New Roman"/>
          <w:b/>
          <w:bCs/>
          <w:sz w:val="20"/>
          <w:szCs w:val="20"/>
        </w:rPr>
        <w:t>TAR</w:t>
      </w:r>
      <w:r w:rsidRPr="007C7555">
        <w:rPr>
          <w:rFonts w:ascii="Times New Roman" w:hAnsi="Times New Roman"/>
          <w:b/>
          <w:bCs/>
          <w:sz w:val="20"/>
          <w:szCs w:val="20"/>
          <w:lang w:val="en-US"/>
        </w:rPr>
        <w:t xml:space="preserve"> </w:t>
      </w:r>
      <w:r w:rsidRPr="007C7555">
        <w:rPr>
          <w:rFonts w:ascii="Times New Roman" w:hAnsi="Times New Roman"/>
          <w:b/>
          <w:bCs/>
          <w:spacing w:val="-3"/>
          <w:sz w:val="20"/>
          <w:szCs w:val="20"/>
        </w:rPr>
        <w:t>P</w:t>
      </w:r>
      <w:r w:rsidRPr="007C7555">
        <w:rPr>
          <w:rFonts w:ascii="Times New Roman" w:hAnsi="Times New Roman"/>
          <w:b/>
          <w:bCs/>
          <w:sz w:val="20"/>
          <w:szCs w:val="20"/>
        </w:rPr>
        <w:t>USTAKA</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ATRO Bali. 2018. </w:t>
      </w:r>
      <w:r w:rsidRPr="00A266EC">
        <w:rPr>
          <w:rFonts w:ascii="Times New Roman" w:hAnsi="Times New Roman"/>
          <w:i/>
        </w:rPr>
        <w:t>Pedoman Penulisan Tugas Akhir (Karya Tulis Ilmiah)</w:t>
      </w:r>
      <w:r w:rsidRPr="00A266EC">
        <w:rPr>
          <w:rFonts w:ascii="Times New Roman" w:hAnsi="Times New Roman"/>
        </w:rPr>
        <w:t>. ATRO Bali.Denpasar.</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Bushong, Steward C. 2013. </w:t>
      </w:r>
      <w:r w:rsidRPr="00A266EC">
        <w:rPr>
          <w:rFonts w:ascii="Times New Roman" w:hAnsi="Times New Roman"/>
          <w:i/>
        </w:rPr>
        <w:t>Radiologic Science For Technologist Physic, Biology and Protection</w:t>
      </w:r>
      <w:r w:rsidRPr="00A266EC">
        <w:rPr>
          <w:rFonts w:ascii="Times New Roman" w:hAnsi="Times New Roman"/>
        </w:rPr>
        <w:t>. Eleventh Edition. USA.</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Charlton, Richard R and McKenne, Arlene. 2012. </w:t>
      </w:r>
      <w:r w:rsidRPr="00A266EC">
        <w:rPr>
          <w:rFonts w:ascii="Times New Roman" w:hAnsi="Times New Roman"/>
          <w:i/>
        </w:rPr>
        <w:t>Principles Of Radiographic Imaging An Art and Science</w:t>
      </w:r>
      <w:r w:rsidRPr="00A266EC">
        <w:rPr>
          <w:rFonts w:ascii="Times New Roman" w:hAnsi="Times New Roman"/>
        </w:rPr>
        <w:t>. fifth Edition. Mosby. St.Louis.</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Fouber, T.L. 2013. </w:t>
      </w:r>
      <w:r w:rsidRPr="00A266EC">
        <w:rPr>
          <w:rFonts w:ascii="Times New Roman" w:hAnsi="Times New Roman"/>
          <w:i/>
        </w:rPr>
        <w:t>Radiographic Imaging and Exposure.Fourth Edition</w:t>
      </w:r>
      <w:r w:rsidRPr="00A266EC">
        <w:rPr>
          <w:rFonts w:ascii="Times New Roman" w:hAnsi="Times New Roman"/>
        </w:rPr>
        <w:t>. Mosby. St.Louis.</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Istiningdiyah. 2014. </w:t>
      </w:r>
      <w:r w:rsidRPr="00A266EC">
        <w:rPr>
          <w:rFonts w:ascii="Times New Roman" w:hAnsi="Times New Roman"/>
          <w:i/>
        </w:rPr>
        <w:t>Uji Kesesuaian Luas Lapangan Penyinaran Pesawat Sinar-X Merk IMS di Instalasi Radiologi RSUP Sanglah</w:t>
      </w:r>
      <w:r w:rsidRPr="00A266EC">
        <w:rPr>
          <w:rFonts w:ascii="Times New Roman" w:hAnsi="Times New Roman"/>
        </w:rPr>
        <w:t>. ATRO Bali.</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Kemenkes 2009 </w:t>
      </w:r>
      <w:r w:rsidRPr="00A266EC">
        <w:rPr>
          <w:rFonts w:ascii="Times New Roman" w:hAnsi="Times New Roman"/>
          <w:i/>
        </w:rPr>
        <w:t>Keputusan Mentri Kesehatan Republik Indonesia Nomor 1250/MENKES/SK/XII/2009 tentang Pedoman Kendali Mutu (Quality Control) Peralatan Radiodiagnostik</w:t>
      </w:r>
      <w:r w:rsidRPr="00A266EC">
        <w:rPr>
          <w:rFonts w:ascii="Times New Roman" w:hAnsi="Times New Roman"/>
        </w:rPr>
        <w:t>. Jakarta.</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Luh Putu Eny Astuti. 2015. </w:t>
      </w:r>
      <w:r w:rsidRPr="00A266EC">
        <w:rPr>
          <w:rFonts w:ascii="Times New Roman" w:hAnsi="Times New Roman"/>
          <w:i/>
        </w:rPr>
        <w:t>Uji Efesiensi Celah (Shutter) Kolimator pada Pesawat Sinar-X Mobile Merk Supra C-125</w:t>
      </w:r>
      <w:r w:rsidRPr="00A266EC">
        <w:rPr>
          <w:rFonts w:ascii="Times New Roman" w:hAnsi="Times New Roman"/>
        </w:rPr>
        <w:t xml:space="preserve"> di Laboratorium ATRO Bali.</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lastRenderedPageBreak/>
        <w:t>Papp, Jeffrey.2011</w:t>
      </w:r>
      <w:r w:rsidRPr="00A266EC">
        <w:rPr>
          <w:rFonts w:ascii="Times New Roman" w:hAnsi="Times New Roman"/>
          <w:i/>
        </w:rPr>
        <w:t>. Quality Manajement in The Imaging Science</w:t>
      </w:r>
      <w:r w:rsidRPr="00A266EC">
        <w:rPr>
          <w:rFonts w:ascii="Times New Roman" w:hAnsi="Times New Roman"/>
        </w:rPr>
        <w:t>. Mosby Inc. St. Louis.</w:t>
      </w:r>
    </w:p>
    <w:p w:rsidR="00B60CA2" w:rsidRPr="00A266EC"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Rahman, Nova. 2009. </w:t>
      </w:r>
      <w:r w:rsidRPr="00A266EC">
        <w:rPr>
          <w:rFonts w:ascii="Times New Roman" w:hAnsi="Times New Roman"/>
          <w:i/>
        </w:rPr>
        <w:t>Radiofotografi. UniversitasBaiturahman</w:t>
      </w:r>
      <w:r w:rsidRPr="00A266EC">
        <w:rPr>
          <w:rFonts w:ascii="Times New Roman" w:hAnsi="Times New Roman"/>
        </w:rPr>
        <w:t>. Padang.</w:t>
      </w:r>
    </w:p>
    <w:p w:rsidR="00B60CA2" w:rsidRDefault="00B60CA2" w:rsidP="00B60CA2">
      <w:pPr>
        <w:pStyle w:val="ListParagraph"/>
        <w:numPr>
          <w:ilvl w:val="0"/>
          <w:numId w:val="9"/>
        </w:numPr>
        <w:spacing w:line="360" w:lineRule="auto"/>
        <w:jc w:val="both"/>
        <w:rPr>
          <w:rFonts w:ascii="Times New Roman" w:hAnsi="Times New Roman"/>
        </w:rPr>
      </w:pPr>
      <w:r w:rsidRPr="00A266EC">
        <w:rPr>
          <w:rFonts w:ascii="Times New Roman" w:hAnsi="Times New Roman"/>
        </w:rPr>
        <w:t xml:space="preserve">Rasad, Sjahriar. 2008. </w:t>
      </w:r>
      <w:r w:rsidRPr="00A266EC">
        <w:rPr>
          <w:rFonts w:ascii="Times New Roman" w:hAnsi="Times New Roman"/>
          <w:i/>
        </w:rPr>
        <w:t>Radiologi Diagnostik</w:t>
      </w:r>
      <w:r w:rsidRPr="00A266EC">
        <w:rPr>
          <w:rFonts w:ascii="Times New Roman" w:hAnsi="Times New Roman"/>
        </w:rPr>
        <w:t>. Balai Penerbit FKUI. Jakarta.</w:t>
      </w:r>
    </w:p>
    <w:p w:rsidR="00423AE0" w:rsidRPr="004F0ACB" w:rsidRDefault="00B60CA2" w:rsidP="004F0ACB">
      <w:pPr>
        <w:pStyle w:val="ListParagraph"/>
        <w:numPr>
          <w:ilvl w:val="0"/>
          <w:numId w:val="9"/>
        </w:numPr>
        <w:spacing w:line="360" w:lineRule="auto"/>
        <w:jc w:val="both"/>
        <w:rPr>
          <w:rFonts w:ascii="Times New Roman" w:hAnsi="Times New Roman"/>
        </w:rPr>
      </w:pPr>
      <w:r w:rsidRPr="0047692F">
        <w:rPr>
          <w:rFonts w:ascii="Times New Roman" w:hAnsi="Times New Roman"/>
        </w:rPr>
        <w:t xml:space="preserve">Sugiratu, A.B. 2012. </w:t>
      </w:r>
      <w:r w:rsidRPr="0047692F">
        <w:rPr>
          <w:rFonts w:ascii="Times New Roman" w:hAnsi="Times New Roman"/>
          <w:i/>
        </w:rPr>
        <w:t>Analisis Dosis Radiasi Untuk Aplikasi Ruang ICU</w:t>
      </w:r>
      <w:r w:rsidRPr="0047692F">
        <w:rPr>
          <w:rFonts w:ascii="Times New Roman" w:hAnsi="Times New Roman"/>
        </w:rPr>
        <w:t>. Konsentrasi Fisika Medik Jurusan Fisika Fakultas Matematika dan Ilmu Pengetahuan Alam Universitas Hasanudinn Makasar.Makasar.</w:t>
      </w:r>
      <w:bookmarkStart w:id="0" w:name="_GoBack"/>
      <w:bookmarkEnd w:id="0"/>
    </w:p>
    <w:sectPr w:rsidR="00423AE0" w:rsidRPr="004F0ACB"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54" w:rsidRDefault="00B96754" w:rsidP="008B61C2">
      <w:pPr>
        <w:spacing w:after="0" w:line="240" w:lineRule="auto"/>
      </w:pPr>
      <w:r>
        <w:separator/>
      </w:r>
    </w:p>
  </w:endnote>
  <w:endnote w:type="continuationSeparator" w:id="0">
    <w:p w:rsidR="00B96754" w:rsidRDefault="00B96754"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54" w:rsidRDefault="00B96754" w:rsidP="008B61C2">
      <w:pPr>
        <w:spacing w:after="0" w:line="240" w:lineRule="auto"/>
      </w:pPr>
      <w:r>
        <w:separator/>
      </w:r>
    </w:p>
  </w:footnote>
  <w:footnote w:type="continuationSeparator" w:id="0">
    <w:p w:rsidR="00B96754" w:rsidRDefault="00B96754"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3318A"/>
    <w:multiLevelType w:val="hybridMultilevel"/>
    <w:tmpl w:val="47EEE562"/>
    <w:lvl w:ilvl="0" w:tplc="18967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168C6"/>
    <w:multiLevelType w:val="multilevel"/>
    <w:tmpl w:val="4254FB98"/>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3."/>
      <w:lvlJc w:val="left"/>
      <w:pPr>
        <w:ind w:left="1288" w:hanging="720"/>
      </w:pPr>
      <w:rPr>
        <w:rFonts w:hint="default"/>
        <w:b/>
        <w:i w:val="0"/>
      </w:rPr>
    </w:lvl>
    <w:lvl w:ilvl="3">
      <w:start w:val="1"/>
      <w:numFmt w:val="decimal"/>
      <w:lvlText w:val="%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A484C43"/>
    <w:multiLevelType w:val="hybridMultilevel"/>
    <w:tmpl w:val="1706A222"/>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EE14DD8"/>
    <w:multiLevelType w:val="hybridMultilevel"/>
    <w:tmpl w:val="9A56554A"/>
    <w:lvl w:ilvl="0" w:tplc="91AC1F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21F0919"/>
    <w:multiLevelType w:val="hybridMultilevel"/>
    <w:tmpl w:val="869A273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1834D4"/>
    <w:multiLevelType w:val="hybridMultilevel"/>
    <w:tmpl w:val="CD4C9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2"/>
  </w:num>
  <w:num w:numId="5">
    <w:abstractNumId w:val="3"/>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22F0"/>
    <w:rsid w:val="000036F3"/>
    <w:rsid w:val="00005500"/>
    <w:rsid w:val="000127A6"/>
    <w:rsid w:val="000178D1"/>
    <w:rsid w:val="00047E54"/>
    <w:rsid w:val="00053A8D"/>
    <w:rsid w:val="00054139"/>
    <w:rsid w:val="00070323"/>
    <w:rsid w:val="00081877"/>
    <w:rsid w:val="00091CD4"/>
    <w:rsid w:val="00097A49"/>
    <w:rsid w:val="000A698E"/>
    <w:rsid w:val="000B4EB9"/>
    <w:rsid w:val="000B505A"/>
    <w:rsid w:val="000B7880"/>
    <w:rsid w:val="000C4660"/>
    <w:rsid w:val="000D38DA"/>
    <w:rsid w:val="000E2AC2"/>
    <w:rsid w:val="000E4481"/>
    <w:rsid w:val="00111572"/>
    <w:rsid w:val="00111699"/>
    <w:rsid w:val="00126D20"/>
    <w:rsid w:val="00132E17"/>
    <w:rsid w:val="00145799"/>
    <w:rsid w:val="00145AB8"/>
    <w:rsid w:val="00151879"/>
    <w:rsid w:val="00155B74"/>
    <w:rsid w:val="00161E79"/>
    <w:rsid w:val="0017086E"/>
    <w:rsid w:val="00170993"/>
    <w:rsid w:val="00175DF5"/>
    <w:rsid w:val="00182D79"/>
    <w:rsid w:val="00182EF5"/>
    <w:rsid w:val="0019130E"/>
    <w:rsid w:val="001924B7"/>
    <w:rsid w:val="001A69FD"/>
    <w:rsid w:val="001B49BF"/>
    <w:rsid w:val="001C70DA"/>
    <w:rsid w:val="001D2B51"/>
    <w:rsid w:val="001E08E6"/>
    <w:rsid w:val="001F2B72"/>
    <w:rsid w:val="001F47B2"/>
    <w:rsid w:val="001F5BF8"/>
    <w:rsid w:val="00242FCD"/>
    <w:rsid w:val="0024331A"/>
    <w:rsid w:val="00244BE2"/>
    <w:rsid w:val="00244D27"/>
    <w:rsid w:val="002461FB"/>
    <w:rsid w:val="002523B5"/>
    <w:rsid w:val="00262769"/>
    <w:rsid w:val="002641DF"/>
    <w:rsid w:val="002667ED"/>
    <w:rsid w:val="00267175"/>
    <w:rsid w:val="0028236E"/>
    <w:rsid w:val="00282A8E"/>
    <w:rsid w:val="00287AF3"/>
    <w:rsid w:val="002974E5"/>
    <w:rsid w:val="002C0098"/>
    <w:rsid w:val="002C0112"/>
    <w:rsid w:val="002C2910"/>
    <w:rsid w:val="002E07F5"/>
    <w:rsid w:val="002E720B"/>
    <w:rsid w:val="002E7A3C"/>
    <w:rsid w:val="002F7655"/>
    <w:rsid w:val="00306889"/>
    <w:rsid w:val="003155AF"/>
    <w:rsid w:val="00325108"/>
    <w:rsid w:val="00342080"/>
    <w:rsid w:val="003545D8"/>
    <w:rsid w:val="00364130"/>
    <w:rsid w:val="00380570"/>
    <w:rsid w:val="00380EDC"/>
    <w:rsid w:val="00386997"/>
    <w:rsid w:val="00390EE8"/>
    <w:rsid w:val="00397BE0"/>
    <w:rsid w:val="003A2ABC"/>
    <w:rsid w:val="003B558C"/>
    <w:rsid w:val="003C2FA8"/>
    <w:rsid w:val="003D58ED"/>
    <w:rsid w:val="003D7458"/>
    <w:rsid w:val="003E45F9"/>
    <w:rsid w:val="003E717B"/>
    <w:rsid w:val="003F32D1"/>
    <w:rsid w:val="003F7B71"/>
    <w:rsid w:val="003F7D53"/>
    <w:rsid w:val="00401BEE"/>
    <w:rsid w:val="00404897"/>
    <w:rsid w:val="004154B3"/>
    <w:rsid w:val="00417D7D"/>
    <w:rsid w:val="00421FE0"/>
    <w:rsid w:val="00423AE0"/>
    <w:rsid w:val="0042752D"/>
    <w:rsid w:val="00430F0A"/>
    <w:rsid w:val="00445396"/>
    <w:rsid w:val="004659D5"/>
    <w:rsid w:val="00466E5C"/>
    <w:rsid w:val="004806B3"/>
    <w:rsid w:val="00481488"/>
    <w:rsid w:val="004A4B7F"/>
    <w:rsid w:val="004A7D3B"/>
    <w:rsid w:val="004C41C6"/>
    <w:rsid w:val="004E02AF"/>
    <w:rsid w:val="004E360F"/>
    <w:rsid w:val="004E58C5"/>
    <w:rsid w:val="004F0ACB"/>
    <w:rsid w:val="00501D4A"/>
    <w:rsid w:val="00507AFB"/>
    <w:rsid w:val="00521E88"/>
    <w:rsid w:val="00527444"/>
    <w:rsid w:val="00543446"/>
    <w:rsid w:val="005438D3"/>
    <w:rsid w:val="00550C9C"/>
    <w:rsid w:val="00551AD0"/>
    <w:rsid w:val="00552E52"/>
    <w:rsid w:val="00560AAE"/>
    <w:rsid w:val="005617EA"/>
    <w:rsid w:val="00566BDD"/>
    <w:rsid w:val="00572A43"/>
    <w:rsid w:val="00580882"/>
    <w:rsid w:val="00582312"/>
    <w:rsid w:val="0058348A"/>
    <w:rsid w:val="00583834"/>
    <w:rsid w:val="005916B6"/>
    <w:rsid w:val="00596542"/>
    <w:rsid w:val="005E6BCE"/>
    <w:rsid w:val="005F0AC6"/>
    <w:rsid w:val="005F5EDE"/>
    <w:rsid w:val="005F5FE5"/>
    <w:rsid w:val="00607738"/>
    <w:rsid w:val="00612CB3"/>
    <w:rsid w:val="00616160"/>
    <w:rsid w:val="0062222F"/>
    <w:rsid w:val="0063259A"/>
    <w:rsid w:val="00645246"/>
    <w:rsid w:val="00645D22"/>
    <w:rsid w:val="00645E14"/>
    <w:rsid w:val="00670595"/>
    <w:rsid w:val="00677ACD"/>
    <w:rsid w:val="006A7564"/>
    <w:rsid w:val="006A7ACF"/>
    <w:rsid w:val="006D1AE8"/>
    <w:rsid w:val="006D2043"/>
    <w:rsid w:val="006D4C28"/>
    <w:rsid w:val="00717556"/>
    <w:rsid w:val="00724139"/>
    <w:rsid w:val="0072689D"/>
    <w:rsid w:val="0073537E"/>
    <w:rsid w:val="0074104F"/>
    <w:rsid w:val="00742048"/>
    <w:rsid w:val="007500FB"/>
    <w:rsid w:val="007516B0"/>
    <w:rsid w:val="007560FC"/>
    <w:rsid w:val="00766190"/>
    <w:rsid w:val="00766ED2"/>
    <w:rsid w:val="00770152"/>
    <w:rsid w:val="00770346"/>
    <w:rsid w:val="007737A6"/>
    <w:rsid w:val="0077396F"/>
    <w:rsid w:val="00782398"/>
    <w:rsid w:val="00794738"/>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26A03"/>
    <w:rsid w:val="00834D8A"/>
    <w:rsid w:val="008378E7"/>
    <w:rsid w:val="008451C8"/>
    <w:rsid w:val="00863C48"/>
    <w:rsid w:val="00863FDD"/>
    <w:rsid w:val="0086456C"/>
    <w:rsid w:val="0087303D"/>
    <w:rsid w:val="0087633F"/>
    <w:rsid w:val="008A4331"/>
    <w:rsid w:val="008B0799"/>
    <w:rsid w:val="008B088E"/>
    <w:rsid w:val="008B61C2"/>
    <w:rsid w:val="008D054C"/>
    <w:rsid w:val="008D37C6"/>
    <w:rsid w:val="008D5D1F"/>
    <w:rsid w:val="008D6661"/>
    <w:rsid w:val="008E6BB2"/>
    <w:rsid w:val="00901966"/>
    <w:rsid w:val="00912B57"/>
    <w:rsid w:val="00914537"/>
    <w:rsid w:val="009154D3"/>
    <w:rsid w:val="00923DCE"/>
    <w:rsid w:val="0092716B"/>
    <w:rsid w:val="0093552D"/>
    <w:rsid w:val="00937A6B"/>
    <w:rsid w:val="0094199D"/>
    <w:rsid w:val="00942B5A"/>
    <w:rsid w:val="0095077D"/>
    <w:rsid w:val="0096138F"/>
    <w:rsid w:val="00964882"/>
    <w:rsid w:val="00967186"/>
    <w:rsid w:val="009677E0"/>
    <w:rsid w:val="00971534"/>
    <w:rsid w:val="00975DE7"/>
    <w:rsid w:val="00983D2F"/>
    <w:rsid w:val="00997095"/>
    <w:rsid w:val="009A0185"/>
    <w:rsid w:val="009A51F1"/>
    <w:rsid w:val="009C0D65"/>
    <w:rsid w:val="009C22F0"/>
    <w:rsid w:val="009E0C08"/>
    <w:rsid w:val="009E36EF"/>
    <w:rsid w:val="009E4663"/>
    <w:rsid w:val="009F224A"/>
    <w:rsid w:val="009F4EDE"/>
    <w:rsid w:val="009F5C44"/>
    <w:rsid w:val="009F6AC0"/>
    <w:rsid w:val="00A04E87"/>
    <w:rsid w:val="00A1490C"/>
    <w:rsid w:val="00A17274"/>
    <w:rsid w:val="00A210FD"/>
    <w:rsid w:val="00A24BAC"/>
    <w:rsid w:val="00A262D8"/>
    <w:rsid w:val="00A67F19"/>
    <w:rsid w:val="00A906BA"/>
    <w:rsid w:val="00A97B14"/>
    <w:rsid w:val="00AA140E"/>
    <w:rsid w:val="00AE09FF"/>
    <w:rsid w:val="00AE25B1"/>
    <w:rsid w:val="00AE534D"/>
    <w:rsid w:val="00AE60CB"/>
    <w:rsid w:val="00AF040C"/>
    <w:rsid w:val="00AF5A9D"/>
    <w:rsid w:val="00B14B0D"/>
    <w:rsid w:val="00B15CE6"/>
    <w:rsid w:val="00B21340"/>
    <w:rsid w:val="00B30B16"/>
    <w:rsid w:val="00B376D1"/>
    <w:rsid w:val="00B45E2B"/>
    <w:rsid w:val="00B52B99"/>
    <w:rsid w:val="00B53773"/>
    <w:rsid w:val="00B5568A"/>
    <w:rsid w:val="00B60CA2"/>
    <w:rsid w:val="00B72105"/>
    <w:rsid w:val="00B86273"/>
    <w:rsid w:val="00B91BCB"/>
    <w:rsid w:val="00B935A2"/>
    <w:rsid w:val="00B96754"/>
    <w:rsid w:val="00BA016A"/>
    <w:rsid w:val="00BA17BE"/>
    <w:rsid w:val="00BA185F"/>
    <w:rsid w:val="00BA2E7C"/>
    <w:rsid w:val="00BA72B4"/>
    <w:rsid w:val="00BB1D89"/>
    <w:rsid w:val="00BB7F23"/>
    <w:rsid w:val="00BC1C1C"/>
    <w:rsid w:val="00BD1C4C"/>
    <w:rsid w:val="00BD205A"/>
    <w:rsid w:val="00BD31B0"/>
    <w:rsid w:val="00BD4DE8"/>
    <w:rsid w:val="00BD58BD"/>
    <w:rsid w:val="00BE7CF9"/>
    <w:rsid w:val="00BF6D27"/>
    <w:rsid w:val="00C22FB0"/>
    <w:rsid w:val="00C2349E"/>
    <w:rsid w:val="00C30E85"/>
    <w:rsid w:val="00C32842"/>
    <w:rsid w:val="00C361B4"/>
    <w:rsid w:val="00C404A3"/>
    <w:rsid w:val="00C42F4A"/>
    <w:rsid w:val="00C44367"/>
    <w:rsid w:val="00C45084"/>
    <w:rsid w:val="00C51097"/>
    <w:rsid w:val="00C62C3E"/>
    <w:rsid w:val="00C634C0"/>
    <w:rsid w:val="00C63987"/>
    <w:rsid w:val="00C95A08"/>
    <w:rsid w:val="00C95BBD"/>
    <w:rsid w:val="00CA1B34"/>
    <w:rsid w:val="00CA3852"/>
    <w:rsid w:val="00CB7CB7"/>
    <w:rsid w:val="00CC4F23"/>
    <w:rsid w:val="00CC5B32"/>
    <w:rsid w:val="00CC686A"/>
    <w:rsid w:val="00CD5145"/>
    <w:rsid w:val="00CF0934"/>
    <w:rsid w:val="00CF52FF"/>
    <w:rsid w:val="00D00A5A"/>
    <w:rsid w:val="00D13E43"/>
    <w:rsid w:val="00D14037"/>
    <w:rsid w:val="00D22351"/>
    <w:rsid w:val="00D23D65"/>
    <w:rsid w:val="00D34AC3"/>
    <w:rsid w:val="00D40462"/>
    <w:rsid w:val="00D41611"/>
    <w:rsid w:val="00D42B23"/>
    <w:rsid w:val="00D55874"/>
    <w:rsid w:val="00D61618"/>
    <w:rsid w:val="00D61D2F"/>
    <w:rsid w:val="00D66DE8"/>
    <w:rsid w:val="00D67741"/>
    <w:rsid w:val="00D71539"/>
    <w:rsid w:val="00D74B73"/>
    <w:rsid w:val="00D76F5B"/>
    <w:rsid w:val="00D8458C"/>
    <w:rsid w:val="00D84920"/>
    <w:rsid w:val="00DA5976"/>
    <w:rsid w:val="00DC62F0"/>
    <w:rsid w:val="00DC698E"/>
    <w:rsid w:val="00DD5208"/>
    <w:rsid w:val="00DF4A9C"/>
    <w:rsid w:val="00E00F81"/>
    <w:rsid w:val="00E05548"/>
    <w:rsid w:val="00E130F8"/>
    <w:rsid w:val="00E14336"/>
    <w:rsid w:val="00E46E54"/>
    <w:rsid w:val="00E51151"/>
    <w:rsid w:val="00E60C6E"/>
    <w:rsid w:val="00E621EB"/>
    <w:rsid w:val="00E62357"/>
    <w:rsid w:val="00E64C4B"/>
    <w:rsid w:val="00E915E6"/>
    <w:rsid w:val="00EB1418"/>
    <w:rsid w:val="00EB70A2"/>
    <w:rsid w:val="00EC4E93"/>
    <w:rsid w:val="00ED26BF"/>
    <w:rsid w:val="00ED7BC2"/>
    <w:rsid w:val="00EE26EC"/>
    <w:rsid w:val="00EE5F66"/>
    <w:rsid w:val="00EF433E"/>
    <w:rsid w:val="00F06AC8"/>
    <w:rsid w:val="00F2195E"/>
    <w:rsid w:val="00F2213C"/>
    <w:rsid w:val="00F309D9"/>
    <w:rsid w:val="00F3234D"/>
    <w:rsid w:val="00F4200F"/>
    <w:rsid w:val="00F42F22"/>
    <w:rsid w:val="00F4355E"/>
    <w:rsid w:val="00F4476A"/>
    <w:rsid w:val="00F5122A"/>
    <w:rsid w:val="00F51F1E"/>
    <w:rsid w:val="00F669E2"/>
    <w:rsid w:val="00F71F0C"/>
    <w:rsid w:val="00F735CE"/>
    <w:rsid w:val="00F84266"/>
    <w:rsid w:val="00F93BBE"/>
    <w:rsid w:val="00F949ED"/>
    <w:rsid w:val="00FA68E3"/>
    <w:rsid w:val="00FB1D4A"/>
    <w:rsid w:val="00FB3F51"/>
    <w:rsid w:val="00FB76EC"/>
    <w:rsid w:val="00FC1FD9"/>
    <w:rsid w:val="00FC412E"/>
    <w:rsid w:val="00FE48E6"/>
    <w:rsid w:val="00FF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character" w:styleId="HTMLCite">
    <w:name w:val="HTML Cite"/>
    <w:uiPriority w:val="99"/>
    <w:semiHidden/>
    <w:unhideWhenUsed/>
    <w:rsid w:val="00423A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9067</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id</cp:lastModifiedBy>
  <cp:revision>47</cp:revision>
  <dcterms:created xsi:type="dcterms:W3CDTF">2016-03-05T01:05:00Z</dcterms:created>
  <dcterms:modified xsi:type="dcterms:W3CDTF">2019-07-24T13:53:00Z</dcterms:modified>
</cp:coreProperties>
</file>